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CA" w:rsidRDefault="00D235FC" w:rsidP="00B114CA">
      <w:pPr>
        <w:spacing w:after="0" w:line="240" w:lineRule="auto"/>
        <w:jc w:val="center"/>
      </w:pPr>
      <w:r w:rsidRPr="00D235FC">
        <w:drawing>
          <wp:anchor distT="0" distB="0" distL="114300" distR="114300" simplePos="0" relativeHeight="251782144" behindDoc="0" locked="0" layoutInCell="1" allowOverlap="1">
            <wp:simplePos x="0" y="0"/>
            <wp:positionH relativeFrom="column">
              <wp:posOffset>114053</wp:posOffset>
            </wp:positionH>
            <wp:positionV relativeFrom="paragraph">
              <wp:posOffset>-427512</wp:posOffset>
            </wp:positionV>
            <wp:extent cx="622217" cy="700644"/>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17855" cy="698500"/>
                    </a:xfrm>
                    <a:prstGeom prst="rect">
                      <a:avLst/>
                    </a:prstGeom>
                    <a:noFill/>
                    <a:ln w="9525">
                      <a:noFill/>
                      <a:miter lim="800000"/>
                      <a:headEnd/>
                      <a:tailEnd/>
                    </a:ln>
                  </pic:spPr>
                </pic:pic>
              </a:graphicData>
            </a:graphic>
          </wp:anchor>
        </w:drawing>
      </w:r>
      <w:proofErr w:type="spellStart"/>
      <w:r w:rsidR="00B114CA">
        <w:t>Minalabac</w:t>
      </w:r>
      <w:proofErr w:type="spellEnd"/>
      <w:r w:rsidR="000B032C">
        <w:t xml:space="preserve"> </w:t>
      </w:r>
      <w:r w:rsidR="00B114CA">
        <w:t>National High School</w:t>
      </w:r>
      <w:r w:rsidRPr="00D235FC">
        <w:drawing>
          <wp:anchor distT="0" distB="0" distL="114300" distR="114300" simplePos="0" relativeHeight="251784192" behindDoc="0" locked="0" layoutInCell="1" allowOverlap="1">
            <wp:simplePos x="0" y="0"/>
            <wp:positionH relativeFrom="column">
              <wp:posOffset>5172941</wp:posOffset>
            </wp:positionH>
            <wp:positionV relativeFrom="paragraph">
              <wp:posOffset>-463138</wp:posOffset>
            </wp:positionV>
            <wp:extent cx="669719" cy="665019"/>
            <wp:effectExtent l="1905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l="5389" t="5090" r="3293" b="3893"/>
                    <a:stretch>
                      <a:fillRect/>
                    </a:stretch>
                  </pic:blipFill>
                  <pic:spPr bwMode="auto">
                    <a:xfrm>
                      <a:off x="0" y="0"/>
                      <a:ext cx="669290" cy="667385"/>
                    </a:xfrm>
                    <a:prstGeom prst="rect">
                      <a:avLst/>
                    </a:prstGeom>
                    <a:noFill/>
                    <a:ln w="9525">
                      <a:noFill/>
                      <a:miter lim="800000"/>
                      <a:headEnd/>
                      <a:tailEnd/>
                    </a:ln>
                  </pic:spPr>
                </pic:pic>
              </a:graphicData>
            </a:graphic>
          </wp:anchor>
        </w:drawing>
      </w:r>
    </w:p>
    <w:p w:rsidR="00B114CA" w:rsidRDefault="00B114CA" w:rsidP="00B114CA">
      <w:pPr>
        <w:spacing w:after="0" w:line="240" w:lineRule="auto"/>
        <w:jc w:val="center"/>
      </w:pPr>
      <w:r>
        <w:t xml:space="preserve">Del Carmen Del Rosario, </w:t>
      </w:r>
      <w:proofErr w:type="spellStart"/>
      <w:r>
        <w:t>Minalabac</w:t>
      </w:r>
      <w:proofErr w:type="spellEnd"/>
      <w:r>
        <w:t>, Cam. Sur</w:t>
      </w:r>
    </w:p>
    <w:p w:rsidR="00B114CA" w:rsidRDefault="00B114CA" w:rsidP="00B114CA">
      <w:pPr>
        <w:spacing w:after="0" w:line="240" w:lineRule="auto"/>
        <w:jc w:val="center"/>
      </w:pPr>
      <w:r>
        <w:t>S/Y 2016 – 2017</w:t>
      </w:r>
    </w:p>
    <w:p w:rsidR="00B114CA" w:rsidRDefault="00B114CA" w:rsidP="00B114CA">
      <w:pPr>
        <w:spacing w:after="0" w:line="240" w:lineRule="auto"/>
        <w:jc w:val="center"/>
      </w:pPr>
    </w:p>
    <w:p w:rsidR="00B114CA" w:rsidRDefault="00B114CA" w:rsidP="00B114CA">
      <w:pPr>
        <w:spacing w:after="0" w:line="240" w:lineRule="auto"/>
        <w:jc w:val="center"/>
      </w:pPr>
      <w:r>
        <w:t>DETAILED LESSON PLAN IN GRADE 8</w:t>
      </w:r>
    </w:p>
    <w:p w:rsidR="00B114CA" w:rsidRDefault="000B032C" w:rsidP="00B114CA">
      <w:pPr>
        <w:spacing w:after="0" w:line="240" w:lineRule="auto"/>
        <w:jc w:val="center"/>
      </w:pPr>
      <w:r>
        <w:t xml:space="preserve">THE </w:t>
      </w:r>
      <w:r w:rsidR="00735AFB">
        <w:t>CONVERSE OF THE HINGE THEOREM OR THE SS</w:t>
      </w:r>
      <w:r>
        <w:t>S INEQUALITY THEOREM</w:t>
      </w:r>
    </w:p>
    <w:p w:rsidR="00B114CA" w:rsidRDefault="00B114CA" w:rsidP="00B114CA">
      <w:pPr>
        <w:spacing w:after="0" w:line="240" w:lineRule="auto"/>
      </w:pPr>
    </w:p>
    <w:p w:rsidR="00B114CA" w:rsidRDefault="00B114CA" w:rsidP="00B114CA">
      <w:pPr>
        <w:spacing w:after="0" w:line="240" w:lineRule="auto"/>
      </w:pPr>
      <w:r>
        <w:t>I. OBJECTIVES</w:t>
      </w:r>
    </w:p>
    <w:p w:rsidR="00B114CA" w:rsidRDefault="00B114CA" w:rsidP="00B114CA">
      <w:pPr>
        <w:spacing w:after="0" w:line="240" w:lineRule="auto"/>
      </w:pPr>
      <w:r>
        <w:tab/>
        <w:t>At the end of the lesson, 80% of the students are expected to:</w:t>
      </w:r>
    </w:p>
    <w:p w:rsidR="00B114CA" w:rsidRDefault="000B032C" w:rsidP="00B114CA">
      <w:pPr>
        <w:pStyle w:val="ListParagraph"/>
        <w:numPr>
          <w:ilvl w:val="0"/>
          <w:numId w:val="2"/>
        </w:numPr>
        <w:spacing w:after="0" w:line="240" w:lineRule="auto"/>
      </w:pPr>
      <w:r>
        <w:t>Define the</w:t>
      </w:r>
      <w:r w:rsidR="00735AFB">
        <w:t xml:space="preserve"> Converse of the</w:t>
      </w:r>
      <w:r>
        <w:t xml:space="preserve"> Hinge Theorem</w:t>
      </w:r>
    </w:p>
    <w:p w:rsidR="00FC07E6" w:rsidRDefault="000B032C" w:rsidP="00FC07E6">
      <w:pPr>
        <w:pStyle w:val="ListParagraph"/>
        <w:numPr>
          <w:ilvl w:val="0"/>
          <w:numId w:val="2"/>
        </w:numPr>
        <w:spacing w:after="0" w:line="240" w:lineRule="auto"/>
      </w:pPr>
      <w:r>
        <w:t xml:space="preserve">Apply the concept of the </w:t>
      </w:r>
      <w:r w:rsidR="00735AFB">
        <w:t xml:space="preserve">Converse of the </w:t>
      </w:r>
      <w:r>
        <w:t>Hinge Theorem in finding unknown sides and angles</w:t>
      </w:r>
    </w:p>
    <w:p w:rsidR="00B114CA" w:rsidRDefault="00B114CA" w:rsidP="00B114CA">
      <w:pPr>
        <w:spacing w:after="0" w:line="240" w:lineRule="auto"/>
      </w:pPr>
    </w:p>
    <w:p w:rsidR="00B114CA" w:rsidRDefault="00B114CA" w:rsidP="00B114CA">
      <w:pPr>
        <w:spacing w:after="0" w:line="240" w:lineRule="auto"/>
      </w:pPr>
      <w:r>
        <w:t>II. SUBJECT MATTER</w:t>
      </w:r>
    </w:p>
    <w:p w:rsidR="00B114CA" w:rsidRDefault="00B114CA" w:rsidP="00B114CA">
      <w:pPr>
        <w:pStyle w:val="ListParagraph"/>
        <w:numPr>
          <w:ilvl w:val="0"/>
          <w:numId w:val="1"/>
        </w:numPr>
        <w:spacing w:after="0" w:line="240" w:lineRule="auto"/>
      </w:pPr>
      <w:r>
        <w:t>Topi</w:t>
      </w:r>
      <w:r w:rsidR="00FC07E6">
        <w:t xml:space="preserve">c: </w:t>
      </w:r>
      <w:r w:rsidR="00735AFB">
        <w:t>Converse of the Hinge Theorem or the SS</w:t>
      </w:r>
      <w:r w:rsidR="000B032C">
        <w:t>S Inequality Theorem</w:t>
      </w:r>
    </w:p>
    <w:p w:rsidR="00B114CA" w:rsidRDefault="00B114CA" w:rsidP="00B114CA">
      <w:pPr>
        <w:pStyle w:val="ListParagraph"/>
        <w:numPr>
          <w:ilvl w:val="0"/>
          <w:numId w:val="1"/>
        </w:numPr>
        <w:spacing w:after="0" w:line="240" w:lineRule="auto"/>
      </w:pPr>
      <w:r>
        <w:t>References:</w:t>
      </w:r>
      <w:r w:rsidR="00FC07E6">
        <w:t xml:space="preserve"> Ma</w:t>
      </w:r>
      <w:r w:rsidR="000B032C">
        <w:t>thematics Unlimited, pp. 201-203</w:t>
      </w:r>
    </w:p>
    <w:p w:rsidR="00FC07E6" w:rsidRDefault="000B032C" w:rsidP="000B032C">
      <w:pPr>
        <w:spacing w:after="0" w:line="240" w:lineRule="auto"/>
        <w:ind w:left="2160"/>
      </w:pPr>
      <w:r>
        <w:t>Mathem</w:t>
      </w:r>
      <w:r w:rsidR="00735AFB">
        <w:t>atics Learners Module 8, pp. 416-417</w:t>
      </w:r>
    </w:p>
    <w:p w:rsidR="00B114CA" w:rsidRDefault="00FC07E6" w:rsidP="00B114CA">
      <w:pPr>
        <w:pStyle w:val="ListParagraph"/>
        <w:numPr>
          <w:ilvl w:val="0"/>
          <w:numId w:val="1"/>
        </w:numPr>
        <w:spacing w:after="0" w:line="240" w:lineRule="auto"/>
      </w:pPr>
      <w:r>
        <w:t>Materials: Visual Aids</w:t>
      </w:r>
    </w:p>
    <w:p w:rsidR="00B114CA" w:rsidRDefault="00FC07E6" w:rsidP="00B114CA">
      <w:pPr>
        <w:pStyle w:val="ListParagraph"/>
        <w:numPr>
          <w:ilvl w:val="0"/>
          <w:numId w:val="1"/>
        </w:numPr>
        <w:spacing w:after="0" w:line="240" w:lineRule="auto"/>
      </w:pPr>
      <w:r>
        <w:t>Skills: Critical Thinking and Analytical Thinking</w:t>
      </w:r>
    </w:p>
    <w:p w:rsidR="00FC07E6" w:rsidRDefault="00FC07E6" w:rsidP="000B032C">
      <w:pPr>
        <w:pStyle w:val="ListParagraph"/>
        <w:numPr>
          <w:ilvl w:val="0"/>
          <w:numId w:val="1"/>
        </w:numPr>
        <w:spacing w:after="0" w:line="240" w:lineRule="auto"/>
      </w:pPr>
      <w:r>
        <w:t xml:space="preserve">Key </w:t>
      </w:r>
      <w:r w:rsidR="00B114CA">
        <w:t>Concept:</w:t>
      </w:r>
      <w:r w:rsidR="000B032C">
        <w:t xml:space="preserve"> If two sides of one triangle are congruent to the two sides of another</w:t>
      </w:r>
      <w:r w:rsidR="00735AFB">
        <w:t xml:space="preserve"> triangle and the third side of the first triangle is longer than the third side</w:t>
      </w:r>
      <w:r w:rsidR="000B032C">
        <w:t xml:space="preserve"> of the</w:t>
      </w:r>
      <w:r w:rsidR="00735AFB">
        <w:t xml:space="preserve"> second, then the included angle of the first triangle is larger than the included angle</w:t>
      </w:r>
      <w:r w:rsidR="000B032C">
        <w:t xml:space="preserve"> of the</w:t>
      </w:r>
      <w:r w:rsidR="002A0091">
        <w:t xml:space="preserve"> second triangle</w:t>
      </w:r>
    </w:p>
    <w:p w:rsidR="00B114CA" w:rsidRDefault="00B114CA" w:rsidP="00B114CA">
      <w:pPr>
        <w:pStyle w:val="ListParagraph"/>
        <w:numPr>
          <w:ilvl w:val="0"/>
          <w:numId w:val="1"/>
        </w:numPr>
        <w:spacing w:after="0" w:line="240" w:lineRule="auto"/>
      </w:pPr>
      <w:r>
        <w:t>Values Integration:</w:t>
      </w:r>
      <w:r w:rsidR="00FC07E6">
        <w:t xml:space="preserve"> Camaraderie, Self-esteem</w:t>
      </w:r>
    </w:p>
    <w:p w:rsidR="00B114CA" w:rsidRDefault="00B114CA" w:rsidP="00B114CA">
      <w:pPr>
        <w:pStyle w:val="ListParagraph"/>
        <w:numPr>
          <w:ilvl w:val="0"/>
          <w:numId w:val="1"/>
        </w:numPr>
        <w:spacing w:after="0" w:line="240" w:lineRule="auto"/>
      </w:pPr>
      <w:r>
        <w:t>Methodology:  3I’s</w:t>
      </w:r>
    </w:p>
    <w:p w:rsidR="00B114CA" w:rsidRDefault="00B114CA" w:rsidP="00B114CA">
      <w:pPr>
        <w:spacing w:after="0" w:line="240" w:lineRule="auto"/>
      </w:pPr>
    </w:p>
    <w:p w:rsidR="00B114CA" w:rsidRDefault="00B114CA" w:rsidP="00B114CA">
      <w:pPr>
        <w:spacing w:after="0" w:line="240" w:lineRule="auto"/>
      </w:pPr>
      <w:r>
        <w:t>III. PROCEDURE</w:t>
      </w:r>
    </w:p>
    <w:tbl>
      <w:tblPr>
        <w:tblStyle w:val="TableGrid"/>
        <w:tblW w:w="5000" w:type="pct"/>
        <w:tblLook w:val="04A0"/>
      </w:tblPr>
      <w:tblGrid>
        <w:gridCol w:w="4788"/>
        <w:gridCol w:w="4788"/>
      </w:tblGrid>
      <w:tr w:rsidR="00B114CA" w:rsidTr="00FE4BBD">
        <w:tc>
          <w:tcPr>
            <w:tcW w:w="2500" w:type="pct"/>
          </w:tcPr>
          <w:p w:rsidR="00B114CA" w:rsidRPr="002A3C1B" w:rsidRDefault="00B114CA" w:rsidP="00FE4BBD">
            <w:pPr>
              <w:jc w:val="center"/>
              <w:rPr>
                <w:b/>
              </w:rPr>
            </w:pPr>
            <w:r w:rsidRPr="002A3C1B">
              <w:rPr>
                <w:b/>
              </w:rPr>
              <w:t>TEACHER’S ACTIVITY</w:t>
            </w:r>
          </w:p>
        </w:tc>
        <w:tc>
          <w:tcPr>
            <w:tcW w:w="2500" w:type="pct"/>
          </w:tcPr>
          <w:p w:rsidR="00B114CA" w:rsidRPr="002A3C1B" w:rsidRDefault="00B114CA" w:rsidP="00FE4BBD">
            <w:pPr>
              <w:jc w:val="center"/>
              <w:rPr>
                <w:b/>
              </w:rPr>
            </w:pPr>
            <w:r w:rsidRPr="002A3C1B">
              <w:rPr>
                <w:b/>
              </w:rPr>
              <w:t>STUDENT’S ACTIVITY</w:t>
            </w:r>
          </w:p>
        </w:tc>
      </w:tr>
      <w:tr w:rsidR="00B114CA" w:rsidTr="00FE4BBD">
        <w:tc>
          <w:tcPr>
            <w:tcW w:w="2500" w:type="pct"/>
          </w:tcPr>
          <w:p w:rsidR="00B114CA" w:rsidRDefault="00B114CA" w:rsidP="00FE4BBD">
            <w:r>
              <w:t>A. Preliminary Activities</w:t>
            </w:r>
          </w:p>
          <w:p w:rsidR="00B114CA" w:rsidRDefault="00B114CA" w:rsidP="00FE4BBD">
            <w:r>
              <w:t xml:space="preserve">     1. Greetings</w:t>
            </w:r>
          </w:p>
          <w:p w:rsidR="00B114CA" w:rsidRDefault="00FC07E6" w:rsidP="00FE4BBD">
            <w:r>
              <w:t xml:space="preserve">          Good morning</w:t>
            </w:r>
            <w:r w:rsidR="00B114CA">
              <w:t xml:space="preserve"> class!</w:t>
            </w:r>
          </w:p>
          <w:p w:rsidR="00B114CA" w:rsidRDefault="00B114CA" w:rsidP="00FE4BBD"/>
          <w:p w:rsidR="00B114CA" w:rsidRDefault="00B114CA" w:rsidP="00FE4BBD">
            <w:r>
              <w:t xml:space="preserve">     2. Prayer</w:t>
            </w:r>
          </w:p>
          <w:p w:rsidR="00B114CA" w:rsidRDefault="00B114CA" w:rsidP="00FE4BBD">
            <w:r>
              <w:t xml:space="preserve">          Let us all stand for the prayer.      </w:t>
            </w:r>
          </w:p>
          <w:p w:rsidR="00B114CA" w:rsidRDefault="00B114CA" w:rsidP="00FE4BBD">
            <w:r>
              <w:t xml:space="preserve">      (The teacher leads the prayer)</w:t>
            </w:r>
          </w:p>
          <w:p w:rsidR="00B114CA" w:rsidRDefault="00B114CA" w:rsidP="00FE4BBD"/>
          <w:p w:rsidR="00B114CA" w:rsidRDefault="00B114CA" w:rsidP="00FE4BBD">
            <w:r>
              <w:t xml:space="preserve">     3. Securing the Cleanliness</w:t>
            </w:r>
          </w:p>
          <w:p w:rsidR="00B114CA" w:rsidRDefault="00B114CA" w:rsidP="00FE4BBD">
            <w:r>
              <w:t xml:space="preserve">          Before you take your seats, kindly pick-up the pieces of papers and plastics scattered around you and arrange your chairs properly.</w:t>
            </w:r>
          </w:p>
          <w:p w:rsidR="00B114CA" w:rsidRDefault="00B114CA" w:rsidP="00FE4BBD"/>
          <w:p w:rsidR="00B114CA" w:rsidRDefault="00B114CA" w:rsidP="00FE4BBD">
            <w:r>
              <w:t xml:space="preserve">     4. Checking of Attendance</w:t>
            </w:r>
          </w:p>
          <w:p w:rsidR="00B114CA" w:rsidRDefault="00B114CA" w:rsidP="00FE4BBD">
            <w:r>
              <w:t xml:space="preserve">          Class secretary, please list down the names of the students who are absent today. Then, please hand it to me later.</w:t>
            </w:r>
          </w:p>
          <w:p w:rsidR="00B114CA" w:rsidRDefault="00B114CA" w:rsidP="00FE4BBD"/>
          <w:p w:rsidR="00B114CA" w:rsidRDefault="00B114CA" w:rsidP="00FE4BBD">
            <w:r>
              <w:t xml:space="preserve">     5. Checking of Assignment</w:t>
            </w:r>
          </w:p>
          <w:p w:rsidR="00B114CA" w:rsidRDefault="00FC07E6" w:rsidP="00FE4BBD">
            <w:r>
              <w:lastRenderedPageBreak/>
              <w:t xml:space="preserve">          Do we have any assignment?</w:t>
            </w:r>
          </w:p>
        </w:tc>
        <w:tc>
          <w:tcPr>
            <w:tcW w:w="2500" w:type="pct"/>
          </w:tcPr>
          <w:p w:rsidR="00B114CA" w:rsidRDefault="00B114CA" w:rsidP="00FE4BBD"/>
          <w:p w:rsidR="00B114CA" w:rsidRDefault="00B114CA" w:rsidP="00FE4BBD"/>
          <w:p w:rsidR="00B114CA" w:rsidRDefault="00FC07E6" w:rsidP="00FE4BBD">
            <w:r>
              <w:t>Good morning Sir!</w:t>
            </w:r>
          </w:p>
          <w:p w:rsidR="00B114CA" w:rsidRDefault="00B114CA" w:rsidP="00FE4BBD"/>
          <w:p w:rsidR="00B114CA" w:rsidRDefault="00B114CA" w:rsidP="00FE4BBD"/>
          <w:p w:rsidR="00B114CA" w:rsidRDefault="00B114CA" w:rsidP="00FE4BBD">
            <w:r>
              <w:t>(Student stand for a prayer)</w:t>
            </w:r>
          </w:p>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FC07E6" w:rsidP="00FE4BBD">
            <w:r>
              <w:t>(Students will follow</w:t>
            </w:r>
            <w:r w:rsidR="00B114CA">
              <w:t>)</w:t>
            </w:r>
          </w:p>
          <w:p w:rsidR="00B114CA" w:rsidRDefault="00B114CA" w:rsidP="00FE4BBD"/>
          <w:p w:rsidR="00B114CA" w:rsidRDefault="00B114CA" w:rsidP="00FE4BBD"/>
          <w:p w:rsidR="00B114CA" w:rsidRDefault="00B114CA" w:rsidP="00FE4BBD"/>
          <w:p w:rsidR="00FC07E6" w:rsidRDefault="00FC07E6" w:rsidP="00FE4BBD"/>
          <w:p w:rsidR="002A0091" w:rsidRDefault="002A0091" w:rsidP="00FE4BBD"/>
          <w:p w:rsidR="00B114CA" w:rsidRDefault="00B114CA" w:rsidP="00FE4BBD"/>
          <w:p w:rsidR="00B114CA" w:rsidRDefault="00B114CA" w:rsidP="00FE4BBD"/>
          <w:p w:rsidR="00FC07E6" w:rsidRDefault="00FC07E6" w:rsidP="00FE4BBD">
            <w:r>
              <w:lastRenderedPageBreak/>
              <w:t>None Sir!</w:t>
            </w:r>
          </w:p>
          <w:p w:rsidR="00B114CA" w:rsidRPr="002A3C1B" w:rsidRDefault="00B114CA" w:rsidP="00FC07E6">
            <w:pPr>
              <w:rPr>
                <w:rFonts w:eastAsiaTheme="minorEastAsia"/>
              </w:rPr>
            </w:pPr>
          </w:p>
        </w:tc>
      </w:tr>
      <w:tr w:rsidR="00B114CA" w:rsidTr="00FE4BBD">
        <w:tc>
          <w:tcPr>
            <w:tcW w:w="2500" w:type="pct"/>
          </w:tcPr>
          <w:p w:rsidR="00B114CA" w:rsidRDefault="00B114CA" w:rsidP="00FE4BBD">
            <w:r>
              <w:lastRenderedPageBreak/>
              <w:t>INTRODUCTION</w:t>
            </w:r>
          </w:p>
          <w:p w:rsidR="00B114CA" w:rsidRDefault="00823C8C" w:rsidP="00FE4BBD">
            <w:r>
              <w:t xml:space="preserve">     6. </w:t>
            </w:r>
            <w:r w:rsidR="00B114CA">
              <w:t>Motivation</w:t>
            </w:r>
          </w:p>
          <w:p w:rsidR="00B114CA" w:rsidRDefault="00823C8C" w:rsidP="00FE4BBD">
            <w:r>
              <w:t>Since we don’t have an assignment, let’s have a mini-game that would test your mathematical vocabulary. Are you ready class?</w:t>
            </w:r>
          </w:p>
          <w:p w:rsidR="00B114CA" w:rsidRDefault="002A0091" w:rsidP="00FE4BBD">
            <w:r>
              <w:t>Activity title: Define Me</w:t>
            </w:r>
            <w:r w:rsidR="00735AFB">
              <w:t xml:space="preserve"> Too</w:t>
            </w:r>
          </w:p>
          <w:p w:rsidR="00823C8C" w:rsidRDefault="00823C8C" w:rsidP="00FE4BBD">
            <w:r>
              <w:t xml:space="preserve">Mechanics: </w:t>
            </w:r>
          </w:p>
          <w:p w:rsidR="00823C8C" w:rsidRPr="00823C8C" w:rsidRDefault="00823C8C" w:rsidP="00823C8C">
            <w:pPr>
              <w:pStyle w:val="ListParagraph"/>
              <w:numPr>
                <w:ilvl w:val="0"/>
                <w:numId w:val="3"/>
              </w:numPr>
            </w:pPr>
            <w:r w:rsidRPr="00823C8C">
              <w:t xml:space="preserve">The game is </w:t>
            </w:r>
            <w:proofErr w:type="gramStart"/>
            <w:r w:rsidRPr="00823C8C">
              <w:t>simple,</w:t>
            </w:r>
            <w:proofErr w:type="gramEnd"/>
            <w:r w:rsidRPr="00823C8C">
              <w:t xml:space="preserve"> participants will be grouped into 5.</w:t>
            </w:r>
          </w:p>
          <w:p w:rsidR="00823C8C" w:rsidRDefault="00823C8C" w:rsidP="00823C8C">
            <w:pPr>
              <w:pStyle w:val="ListParagraph"/>
              <w:numPr>
                <w:ilvl w:val="0"/>
                <w:numId w:val="3"/>
              </w:numPr>
            </w:pPr>
            <w:r>
              <w:t>Each group will be given a pool of letters that should form mathematical words.</w:t>
            </w:r>
          </w:p>
          <w:p w:rsidR="002A0091" w:rsidRDefault="002A0091" w:rsidP="00823C8C">
            <w:pPr>
              <w:pStyle w:val="ListParagraph"/>
              <w:numPr>
                <w:ilvl w:val="0"/>
                <w:numId w:val="3"/>
              </w:numPr>
            </w:pPr>
            <w:r>
              <w:t>Each group should match the formed words into its correct definition</w:t>
            </w:r>
          </w:p>
          <w:p w:rsidR="00823C8C" w:rsidRDefault="00823C8C" w:rsidP="00823C8C">
            <w:pPr>
              <w:pStyle w:val="ListParagraph"/>
              <w:numPr>
                <w:ilvl w:val="0"/>
                <w:numId w:val="3"/>
              </w:numPr>
            </w:pPr>
            <w:r>
              <w:t>The group which forms the most number of words and the fastest wins.</w:t>
            </w:r>
          </w:p>
          <w:p w:rsidR="00823C8C" w:rsidRDefault="002A0091" w:rsidP="00823C8C">
            <w:r>
              <w:t>Words to be formed and defined</w:t>
            </w:r>
          </w:p>
          <w:p w:rsidR="00823C8C" w:rsidRDefault="00735AFB" w:rsidP="00823C8C">
            <w:r>
              <w:t xml:space="preserve">           CONVERSE</w:t>
            </w:r>
          </w:p>
          <w:p w:rsidR="00735AFB" w:rsidRDefault="00735AFB" w:rsidP="00823C8C">
            <w:r>
              <w:t xml:space="preserve">           HINGE</w:t>
            </w:r>
          </w:p>
          <w:p w:rsidR="00823C8C" w:rsidRDefault="002A0091" w:rsidP="00823C8C">
            <w:r>
              <w:t xml:space="preserve">           INCLUDED ANGLE</w:t>
            </w:r>
          </w:p>
          <w:p w:rsidR="00823C8C" w:rsidRDefault="002A0091" w:rsidP="00823C8C">
            <w:r>
              <w:t xml:space="preserve">           INCLUDED SIDE</w:t>
            </w:r>
          </w:p>
          <w:p w:rsidR="00823C8C" w:rsidRDefault="00823C8C" w:rsidP="00823C8C">
            <w:r>
              <w:t xml:space="preserve">          </w:t>
            </w:r>
            <w:r w:rsidR="002A0091">
              <w:t xml:space="preserve"> OPPOSITE SIDE</w:t>
            </w:r>
          </w:p>
          <w:p w:rsidR="00823C8C" w:rsidRDefault="002A0091" w:rsidP="00823C8C">
            <w:r>
              <w:t xml:space="preserve">           OPPOSITE ANGLE</w:t>
            </w:r>
          </w:p>
          <w:p w:rsidR="00823C8C" w:rsidRDefault="00823C8C" w:rsidP="00823C8C">
            <w:r>
              <w:t>Now, the words you have formed</w:t>
            </w:r>
            <w:r w:rsidR="002A0091">
              <w:t xml:space="preserve"> and defined</w:t>
            </w:r>
            <w:r>
              <w:t xml:space="preserve"> have something to do with our lesson for today. Remember those words</w:t>
            </w:r>
            <w:r w:rsidR="008F659E">
              <w:t xml:space="preserve"> because you will be dealing with them later, understood?</w:t>
            </w:r>
          </w:p>
          <w:p w:rsidR="00B114CA" w:rsidRDefault="00B114CA" w:rsidP="00FE4BBD"/>
          <w:p w:rsidR="00B114CA" w:rsidRDefault="00B114CA" w:rsidP="00FE4BBD">
            <w:r>
              <w:t>B. Lesson Proper</w:t>
            </w:r>
          </w:p>
          <w:p w:rsidR="00B114CA" w:rsidRDefault="00B114CA" w:rsidP="00FE4BBD">
            <w:r>
              <w:t xml:space="preserve">     1. Presentation of the lesson</w:t>
            </w:r>
          </w:p>
          <w:p w:rsidR="00B114CA" w:rsidRDefault="002A0091" w:rsidP="00FE4BBD">
            <w:r>
              <w:t xml:space="preserve">Our lesson for today is about the </w:t>
            </w:r>
            <w:r w:rsidR="00735AFB">
              <w:t>Converse of the Hinge Theorem or the SS</w:t>
            </w:r>
            <w:r>
              <w:t>S Inequality Theorem. The activity you had earlier has strengthened your vocabulary for our lesson for today. Are you ready?</w:t>
            </w:r>
          </w:p>
          <w:p w:rsidR="008F659E" w:rsidRDefault="008F659E" w:rsidP="00FE4BBD"/>
          <w:p w:rsidR="008F659E" w:rsidRDefault="00B114CA" w:rsidP="00FE4BBD">
            <w:r>
              <w:t xml:space="preserve">     2. Presentation of the lesson objectives</w:t>
            </w:r>
          </w:p>
          <w:p w:rsidR="00B114CA" w:rsidRDefault="00B114CA" w:rsidP="008F659E">
            <w:r>
              <w:t>But before we di</w:t>
            </w:r>
            <w:r w:rsidR="008F659E">
              <w:t xml:space="preserve">g deeper into the topic, </w:t>
            </w:r>
            <w:r w:rsidR="008F659E">
              <w:lastRenderedPageBreak/>
              <w:t xml:space="preserve">here are </w:t>
            </w:r>
            <w:r>
              <w:t>the learning objective</w:t>
            </w:r>
            <w:r w:rsidR="008F659E">
              <w:t>s</w:t>
            </w:r>
            <w:r>
              <w:t xml:space="preserve"> that we need to attain at the end of this discussion. </w:t>
            </w:r>
          </w:p>
          <w:p w:rsidR="008F659E" w:rsidRDefault="008F659E" w:rsidP="008F659E">
            <w:r>
              <w:t xml:space="preserve">         Please read the objectives.</w:t>
            </w:r>
          </w:p>
        </w:tc>
        <w:tc>
          <w:tcPr>
            <w:tcW w:w="2500" w:type="pct"/>
          </w:tcPr>
          <w:p w:rsidR="00B114CA" w:rsidRDefault="00B114CA" w:rsidP="00FE4BBD"/>
          <w:p w:rsidR="00B114CA" w:rsidRDefault="00B114CA" w:rsidP="00FE4BBD"/>
          <w:p w:rsidR="00B114CA" w:rsidRDefault="00B114CA" w:rsidP="00FE4BBD"/>
          <w:p w:rsidR="00B114CA" w:rsidRDefault="00B114CA" w:rsidP="00FE4BBD"/>
          <w:p w:rsidR="00823C8C" w:rsidRDefault="00823C8C" w:rsidP="00FE4BBD">
            <w:r>
              <w:t>Yes Sir!</w:t>
            </w:r>
          </w:p>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B114CA" w:rsidRDefault="00B114CA" w:rsidP="00FE4BBD"/>
          <w:p w:rsidR="00823C8C" w:rsidRDefault="00823C8C" w:rsidP="00FE4BBD"/>
          <w:p w:rsidR="00823C8C" w:rsidRDefault="00823C8C" w:rsidP="00FE4BBD"/>
          <w:p w:rsidR="00823C8C" w:rsidRDefault="008F659E" w:rsidP="00FE4BBD">
            <w:r>
              <w:t>Yes Sir!</w:t>
            </w:r>
          </w:p>
          <w:p w:rsidR="00823C8C" w:rsidRDefault="00823C8C" w:rsidP="00FE4BBD"/>
          <w:p w:rsidR="00823C8C" w:rsidRDefault="00823C8C" w:rsidP="00FE4BBD"/>
          <w:p w:rsidR="00823C8C" w:rsidRDefault="00823C8C" w:rsidP="00FE4BBD"/>
          <w:p w:rsidR="00823C8C" w:rsidRDefault="00823C8C" w:rsidP="00FE4BBD"/>
          <w:p w:rsidR="008F659E" w:rsidRDefault="008F659E" w:rsidP="00FE4BBD"/>
          <w:p w:rsidR="002A0091" w:rsidRDefault="002A0091" w:rsidP="00FE4BBD"/>
          <w:p w:rsidR="00823C8C" w:rsidRDefault="002A0091" w:rsidP="00FE4BBD">
            <w:r>
              <w:t>Yes Sir!</w:t>
            </w:r>
          </w:p>
          <w:p w:rsidR="008F659E" w:rsidRDefault="008F659E" w:rsidP="00FE4BBD"/>
          <w:p w:rsidR="008F659E" w:rsidRDefault="008F659E" w:rsidP="00FE4BBD"/>
          <w:p w:rsidR="002A0091" w:rsidRDefault="002A0091" w:rsidP="00FE4BBD"/>
          <w:p w:rsidR="002A0091" w:rsidRDefault="002A0091" w:rsidP="00FE4BBD"/>
          <w:p w:rsidR="002A0091" w:rsidRDefault="002A0091" w:rsidP="00FE4BBD"/>
          <w:p w:rsidR="002A0091" w:rsidRDefault="002A0091" w:rsidP="002A0091">
            <w:pPr>
              <w:pStyle w:val="ListParagraph"/>
              <w:numPr>
                <w:ilvl w:val="0"/>
                <w:numId w:val="4"/>
              </w:numPr>
            </w:pPr>
            <w:r>
              <w:lastRenderedPageBreak/>
              <w:t>Define the</w:t>
            </w:r>
            <w:r w:rsidR="00735AFB">
              <w:t xml:space="preserve"> Converse of the</w:t>
            </w:r>
            <w:r>
              <w:t xml:space="preserve"> Hinge Theorem</w:t>
            </w:r>
          </w:p>
          <w:p w:rsidR="002A0091" w:rsidRDefault="002A0091" w:rsidP="002A0091">
            <w:pPr>
              <w:pStyle w:val="ListParagraph"/>
              <w:numPr>
                <w:ilvl w:val="0"/>
                <w:numId w:val="4"/>
              </w:numPr>
            </w:pPr>
            <w:r>
              <w:t>Apply the concept of the</w:t>
            </w:r>
            <w:r w:rsidR="00735AFB">
              <w:t xml:space="preserve"> Converse of the</w:t>
            </w:r>
            <w:r>
              <w:t xml:space="preserve"> Hinge Theorem in finding unknown sides and angles</w:t>
            </w:r>
          </w:p>
          <w:p w:rsidR="00FE4BBD" w:rsidRPr="008F659E" w:rsidRDefault="00FE4BBD" w:rsidP="00FE4BBD">
            <w:pPr>
              <w:pStyle w:val="ListParagraph"/>
            </w:pPr>
          </w:p>
        </w:tc>
      </w:tr>
      <w:tr w:rsidR="00B114CA" w:rsidTr="00FE4BBD">
        <w:tc>
          <w:tcPr>
            <w:tcW w:w="2500" w:type="pct"/>
          </w:tcPr>
          <w:p w:rsidR="003A075C" w:rsidRDefault="00B114CA" w:rsidP="003A075C">
            <w:r>
              <w:lastRenderedPageBreak/>
              <w:t>INTERACTION</w:t>
            </w:r>
          </w:p>
          <w:p w:rsidR="00735AFB" w:rsidRPr="00735AFB" w:rsidRDefault="00735AFB" w:rsidP="003A075C">
            <w:r>
              <w:t>Do you know what a converse means? Who can</w:t>
            </w:r>
            <w:r w:rsidR="00AA05A7">
              <w:t xml:space="preserve"> give their ideas?</w:t>
            </w:r>
          </w:p>
          <w:p w:rsidR="00FE4BBD" w:rsidRDefault="00FE4BBD" w:rsidP="003A075C">
            <w:pPr>
              <w:rPr>
                <w:rFonts w:eastAsiaTheme="minorEastAsia"/>
              </w:rPr>
            </w:pPr>
          </w:p>
          <w:p w:rsidR="00FE4BBD" w:rsidRDefault="00AA05A7" w:rsidP="003A075C">
            <w:pPr>
              <w:rPr>
                <w:rFonts w:eastAsiaTheme="minorEastAsia"/>
              </w:rPr>
            </w:pPr>
            <w:r>
              <w:rPr>
                <w:rFonts w:eastAsiaTheme="minorEastAsia"/>
              </w:rPr>
              <w:t xml:space="preserve">Excellent! </w:t>
            </w:r>
          </w:p>
          <w:p w:rsidR="00FE4BBD" w:rsidRDefault="00584762" w:rsidP="003A075C">
            <w:pPr>
              <w:rPr>
                <w:rFonts w:eastAsiaTheme="minorEastAsia"/>
              </w:rPr>
            </w:pPr>
            <w:r w:rsidRPr="00584762">
              <w:rPr>
                <w:noProof/>
              </w:rPr>
              <w:pict>
                <v:shapetype id="_x0000_t202" coordsize="21600,21600" o:spt="202" path="m,l,21600r21600,l21600,xe">
                  <v:stroke joinstyle="miter"/>
                  <v:path gradientshapeok="t" o:connecttype="rect"/>
                </v:shapetype>
                <v:shape id="_x0000_s1092" type="#_x0000_t202" style="position:absolute;margin-left:153.7pt;margin-top:14.1pt;width:20.95pt;height:19.75pt;z-index:251688956" stroked="f">
                  <v:textbox>
                    <w:txbxContent>
                      <w:p w:rsidR="00571AEB" w:rsidRDefault="00AA05A7" w:rsidP="00571AEB">
                        <w:r>
                          <w:t>R</w:t>
                        </w:r>
                      </w:p>
                    </w:txbxContent>
                  </v:textbox>
                </v:shape>
              </w:pict>
            </w:r>
            <w:r>
              <w:rPr>
                <w:rFonts w:eastAsiaTheme="minorEastAsia"/>
                <w:noProof/>
              </w:rPr>
              <w:pict>
                <v:shape id="_x0000_s1089" type="#_x0000_t202" style="position:absolute;margin-left:34.25pt;margin-top:14pt;width:20.95pt;height:19.75pt;z-index:251692031" stroked="f">
                  <v:textbox>
                    <w:txbxContent>
                      <w:p w:rsidR="00FE4BBD" w:rsidRDefault="00AA05A7">
                        <w:r>
                          <w:t>S</w:t>
                        </w:r>
                      </w:p>
                    </w:txbxContent>
                  </v:textbox>
                </v:shape>
              </w:pict>
            </w:r>
            <w:r w:rsidR="00FE4BBD">
              <w:rPr>
                <w:rFonts w:eastAsiaTheme="minorEastAsia"/>
              </w:rPr>
              <w:t>Now, consider these two triangles</w:t>
            </w:r>
          </w:p>
          <w:p w:rsidR="00FE4BBD" w:rsidRDefault="00584762" w:rsidP="003A075C">
            <w:pPr>
              <w:rPr>
                <w:rFonts w:eastAsiaTheme="minorEastAsia"/>
              </w:rPr>
            </w:pPr>
            <w:r w:rsidRPr="00584762">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 o:spid="_x0000_s1087" type="#_x0000_t5" style="position:absolute;margin-left:119.65pt;margin-top:6.55pt;width:87.65pt;height:42.55pt;z-index:251774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" fillcolor="white [3201]" strokecolor="black [3200]" strokeweight="2pt"/>
              </w:pict>
            </w:r>
            <w:r w:rsidRPr="00584762">
              <w:rPr>
                <w:noProof/>
              </w:rPr>
              <w:pict>
                <v:shape id="_x0000_s1088" type="#_x0000_t5" style="position:absolute;margin-left:12.55pt;margin-top:6.55pt;width:65.1pt;height:42.55pt;z-index:251776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" fillcolor="white [3201]" strokecolor="black [3200]" strokeweight="2pt"/>
              </w:pict>
            </w:r>
          </w:p>
          <w:p w:rsidR="00FE4BBD" w:rsidRDefault="00584762" w:rsidP="003A075C">
            <w:pPr>
              <w:rPr>
                <w:rFonts w:eastAsiaTheme="minorEastAsia"/>
              </w:rPr>
            </w:pPr>
            <w:r w:rsidRPr="00584762">
              <w:rPr>
                <w:noProof/>
              </w:rPr>
              <w:pict>
                <v:shape id="_x0000_s1094" type="#_x0000_t202" style="position:absolute;margin-left:201.85pt;margin-top:17.55pt;width:20.95pt;height:19.75pt;z-index:251687931" stroked="f">
                  <v:textbox>
                    <w:txbxContent>
                      <w:p w:rsidR="00571AEB" w:rsidRDefault="00AA05A7" w:rsidP="00571AEB">
                        <w:r>
                          <w:t>M</w:t>
                        </w:r>
                      </w:p>
                    </w:txbxContent>
                  </v:textbox>
                </v:shape>
              </w:pict>
            </w:r>
          </w:p>
          <w:p w:rsidR="00FE4BBD" w:rsidRDefault="00584762" w:rsidP="003A075C">
            <w:pPr>
              <w:rPr>
                <w:rFonts w:eastAsiaTheme="minorEastAsia"/>
              </w:rPr>
            </w:pPr>
            <w:r w:rsidRPr="00584762">
              <w:rPr>
                <w:noProof/>
              </w:rPr>
              <w:pict>
                <v:shape id="_x0000_s1090" type="#_x0000_t202" style="position:absolute;margin-left:-.75pt;margin-top:3.4pt;width:20.95pt;height:19.75pt;z-index:251689981" stroked="f">
                  <v:textbox>
                    <w:txbxContent>
                      <w:p w:rsidR="00FE4BBD" w:rsidRDefault="00AA05A7" w:rsidP="00FE4BBD">
                        <w:r>
                          <w:t>E</w:t>
                        </w:r>
                      </w:p>
                    </w:txbxContent>
                  </v:textbox>
                </v:shape>
              </w:pict>
            </w:r>
            <w:r w:rsidRPr="00584762">
              <w:rPr>
                <w:noProof/>
              </w:rPr>
              <w:pict>
                <v:shape id="_x0000_s1093" type="#_x0000_t202" style="position:absolute;margin-left:104.35pt;margin-top:.25pt;width:20.95pt;height:19.75pt;z-index:251686906" stroked="f">
                  <v:textbox>
                    <w:txbxContent>
                      <w:p w:rsidR="00571AEB" w:rsidRDefault="00AA05A7" w:rsidP="00571AEB">
                        <w:r>
                          <w:t>O</w:t>
                        </w:r>
                      </w:p>
                    </w:txbxContent>
                  </v:textbox>
                </v:shape>
              </w:pict>
            </w:r>
            <w:r w:rsidRPr="00584762">
              <w:rPr>
                <w:noProof/>
              </w:rPr>
              <w:pict>
                <v:shape id="_x0000_s1091" type="#_x0000_t202" style="position:absolute;margin-left:73.15pt;margin-top:.85pt;width:20.95pt;height:19.75pt;z-index:251691006" stroked="f">
                  <v:textbox>
                    <w:txbxContent>
                      <w:p w:rsidR="00FE4BBD" w:rsidRDefault="00AA05A7" w:rsidP="00FE4BBD">
                        <w:r>
                          <w:t>A</w:t>
                        </w:r>
                      </w:p>
                    </w:txbxContent>
                  </v:textbox>
                </v:shape>
              </w:pict>
            </w:r>
          </w:p>
          <w:p w:rsidR="00FE4BBD" w:rsidRDefault="00FE4BBD" w:rsidP="003A075C">
            <w:pPr>
              <w:rPr>
                <w:rFonts w:eastAsiaTheme="minorEastAsia"/>
              </w:rPr>
            </w:pPr>
          </w:p>
          <w:p w:rsidR="00FE4BBD" w:rsidRDefault="00571AEB" w:rsidP="00571AEB">
            <w:pPr>
              <w:rPr>
                <w:rFonts w:eastAsiaTheme="minorEastAsia"/>
              </w:rPr>
            </w:pPr>
            <w:r>
              <w:rPr>
                <w:rFonts w:eastAsiaTheme="minorEastAsia"/>
              </w:rPr>
              <w:t xml:space="preserve">Given: </w:t>
            </w:r>
            <m:oMath>
              <m:r>
                <w:rPr>
                  <w:rFonts w:ascii="Cambria Math" w:eastAsiaTheme="minorEastAsia" w:hAnsi="Cambria Math"/>
                </w:rPr>
                <m:t>∆SEA and ∆ROM</m:t>
              </m:r>
            </m:oMath>
          </w:p>
          <w:p w:rsidR="00571AEB" w:rsidRDefault="00571AEB" w:rsidP="00571AEB">
            <w:pPr>
              <w:rPr>
                <w:rFonts w:eastAsiaTheme="minorEastAsia"/>
              </w:rPr>
            </w:pP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SE</m:t>
                  </m:r>
                </m:e>
              </m:acc>
              <m:r>
                <w:rPr>
                  <w:rFonts w:ascii="Cambria Math" w:eastAsiaTheme="minorEastAsia" w:hAnsi="Cambria Math"/>
                </w:rPr>
                <m:t xml:space="preserve">=10cm,  </m:t>
              </m:r>
              <m:acc>
                <m:accPr>
                  <m:chr m:val="̅"/>
                  <m:ctrlPr>
                    <w:rPr>
                      <w:rFonts w:ascii="Cambria Math" w:eastAsiaTheme="minorEastAsia" w:hAnsi="Cambria Math"/>
                      <w:i/>
                    </w:rPr>
                  </m:ctrlPr>
                </m:accPr>
                <m:e>
                  <m:r>
                    <w:rPr>
                      <w:rFonts w:ascii="Cambria Math" w:eastAsiaTheme="minorEastAsia" w:hAnsi="Cambria Math"/>
                    </w:rPr>
                    <m:t>SA</m:t>
                  </m:r>
                </m:e>
              </m:acc>
              <m:r>
                <w:rPr>
                  <w:rFonts w:ascii="Cambria Math" w:eastAsiaTheme="minorEastAsia" w:hAnsi="Cambria Math"/>
                </w:rPr>
                <m:t xml:space="preserve">=13cm and </m:t>
              </m:r>
              <m:acc>
                <m:accPr>
                  <m:chr m:val="̅"/>
                  <m:ctrlPr>
                    <w:rPr>
                      <w:rFonts w:ascii="Cambria Math" w:eastAsiaTheme="minorEastAsia" w:hAnsi="Cambria Math"/>
                      <w:i/>
                    </w:rPr>
                  </m:ctrlPr>
                </m:accPr>
                <m:e>
                  <m:r>
                    <w:rPr>
                      <w:rFonts w:ascii="Cambria Math" w:eastAsiaTheme="minorEastAsia" w:hAnsi="Cambria Math"/>
                    </w:rPr>
                    <m:t>EA</m:t>
                  </m:r>
                </m:e>
              </m:acc>
              <m:r>
                <w:rPr>
                  <w:rFonts w:ascii="Cambria Math" w:eastAsiaTheme="minorEastAsia" w:hAnsi="Cambria Math"/>
                </w:rPr>
                <m:t xml:space="preserve">=15cm </m:t>
              </m:r>
            </m:oMath>
          </w:p>
          <w:p w:rsidR="00571AEB" w:rsidRDefault="00571AEB" w:rsidP="00571AEB">
            <w:pPr>
              <w:rPr>
                <w:rFonts w:eastAsiaTheme="minorEastAsia"/>
              </w:rPr>
            </w:pP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RO</m:t>
                  </m:r>
                </m:e>
              </m:acc>
              <m:r>
                <w:rPr>
                  <w:rFonts w:ascii="Cambria Math" w:eastAsiaTheme="minorEastAsia" w:hAnsi="Cambria Math"/>
                </w:rPr>
                <m:t xml:space="preserve">=10cm,  </m:t>
              </m:r>
              <m:acc>
                <m:accPr>
                  <m:chr m:val="̅"/>
                  <m:ctrlPr>
                    <w:rPr>
                      <w:rFonts w:ascii="Cambria Math" w:eastAsiaTheme="minorEastAsia" w:hAnsi="Cambria Math"/>
                      <w:i/>
                    </w:rPr>
                  </m:ctrlPr>
                </m:accPr>
                <m:e>
                  <m:r>
                    <w:rPr>
                      <w:rFonts w:ascii="Cambria Math" w:eastAsiaTheme="minorEastAsia" w:hAnsi="Cambria Math"/>
                    </w:rPr>
                    <m:t>RM</m:t>
                  </m:r>
                </m:e>
              </m:acc>
              <m:r>
                <w:rPr>
                  <w:rFonts w:ascii="Cambria Math" w:eastAsiaTheme="minorEastAsia" w:hAnsi="Cambria Math"/>
                </w:rPr>
                <m:t xml:space="preserve">=13cm and </m:t>
              </m:r>
              <m:acc>
                <m:accPr>
                  <m:chr m:val="̅"/>
                  <m:ctrlPr>
                    <w:rPr>
                      <w:rFonts w:ascii="Cambria Math" w:eastAsiaTheme="minorEastAsia" w:hAnsi="Cambria Math"/>
                      <w:i/>
                    </w:rPr>
                  </m:ctrlPr>
                </m:accPr>
                <m:e>
                  <m:r>
                    <w:rPr>
                      <w:rFonts w:ascii="Cambria Math" w:eastAsiaTheme="minorEastAsia" w:hAnsi="Cambria Math"/>
                    </w:rPr>
                    <m:t>OM</m:t>
                  </m:r>
                </m:e>
              </m:acc>
              <m:r>
                <w:rPr>
                  <w:rFonts w:ascii="Cambria Math" w:eastAsiaTheme="minorEastAsia" w:hAnsi="Cambria Math"/>
                </w:rPr>
                <m:t>=20cm</m:t>
              </m:r>
            </m:oMath>
          </w:p>
          <w:p w:rsidR="00571AEB" w:rsidRDefault="00571AEB" w:rsidP="00571AEB">
            <w:pPr>
              <w:rPr>
                <w:rFonts w:eastAsiaTheme="minorEastAsia"/>
              </w:rPr>
            </w:pPr>
            <w:r>
              <w:rPr>
                <w:rFonts w:eastAsiaTheme="minorEastAsia"/>
              </w:rPr>
              <w:t xml:space="preserve">Basing from the given information, which </w:t>
            </w:r>
            <w:r w:rsidR="00AA05A7">
              <w:rPr>
                <w:rFonts w:eastAsiaTheme="minorEastAsia"/>
              </w:rPr>
              <w:t>side do you think is larger</w:t>
            </w:r>
            <w:r>
              <w:rPr>
                <w:rFonts w:eastAsiaTheme="minorEastAsia"/>
              </w:rPr>
              <w:t xml:space="preserve">? </w:t>
            </w:r>
            <m:oMath>
              <m:r>
                <w:rPr>
                  <w:rFonts w:ascii="Cambria Math" w:eastAsiaTheme="minorEastAsia" w:hAnsi="Cambria Math"/>
                </w:rPr>
                <m:t>∠S or ∠R?</m:t>
              </m:r>
            </m:oMath>
          </w:p>
          <w:p w:rsidR="00571AEB" w:rsidRDefault="00571AEB" w:rsidP="00571AEB">
            <w:pPr>
              <w:rPr>
                <w:rFonts w:eastAsiaTheme="minorEastAsia"/>
              </w:rPr>
            </w:pPr>
          </w:p>
          <w:p w:rsidR="00571AEB" w:rsidRDefault="00571AEB" w:rsidP="00571AEB">
            <w:pPr>
              <w:rPr>
                <w:rFonts w:eastAsiaTheme="minorEastAsia"/>
              </w:rPr>
            </w:pPr>
            <w:r>
              <w:rPr>
                <w:rFonts w:eastAsiaTheme="minorEastAsia"/>
              </w:rPr>
              <w:t>Very Good! It is actually the</w:t>
            </w:r>
            <w:r w:rsidR="00AA05A7">
              <w:rPr>
                <w:rFonts w:eastAsiaTheme="minorEastAsia"/>
              </w:rPr>
              <w:t xml:space="preserve"> Converse of the</w:t>
            </w:r>
            <w:r>
              <w:rPr>
                <w:rFonts w:eastAsiaTheme="minorEastAsia"/>
              </w:rPr>
              <w:t xml:space="preserve"> Hinge Theorem we are tackling about right now. Now who can try to give me the definition of the</w:t>
            </w:r>
            <w:r w:rsidR="00AA05A7">
              <w:rPr>
                <w:rFonts w:eastAsiaTheme="minorEastAsia"/>
              </w:rPr>
              <w:t xml:space="preserve"> Converse of the</w:t>
            </w:r>
            <w:r>
              <w:rPr>
                <w:rFonts w:eastAsiaTheme="minorEastAsia"/>
              </w:rPr>
              <w:t xml:space="preserve"> Hinge Theorem?</w:t>
            </w:r>
          </w:p>
          <w:p w:rsidR="00571AEB" w:rsidRDefault="00571AEB" w:rsidP="00571AEB">
            <w:pPr>
              <w:rPr>
                <w:rFonts w:eastAsiaTheme="minorEastAsia"/>
              </w:rPr>
            </w:pPr>
          </w:p>
          <w:p w:rsidR="00571AEB" w:rsidRDefault="00571AEB" w:rsidP="00571AEB">
            <w:pPr>
              <w:rPr>
                <w:rFonts w:eastAsiaTheme="minorEastAsia"/>
              </w:rPr>
            </w:pPr>
          </w:p>
          <w:p w:rsidR="00571AEB" w:rsidRDefault="00571AEB" w:rsidP="00571AEB">
            <w:pPr>
              <w:rPr>
                <w:rFonts w:eastAsiaTheme="minorEastAsia"/>
              </w:rPr>
            </w:pPr>
            <w:r>
              <w:rPr>
                <w:rFonts w:eastAsiaTheme="minorEastAsia"/>
              </w:rPr>
              <w:t xml:space="preserve">Excellent! The </w:t>
            </w:r>
            <w:r w:rsidR="00C7076F">
              <w:rPr>
                <w:rFonts w:eastAsiaTheme="minorEastAsia"/>
              </w:rPr>
              <w:t xml:space="preserve">Converse of the </w:t>
            </w:r>
            <w:r>
              <w:rPr>
                <w:rFonts w:eastAsiaTheme="minorEastAsia"/>
              </w:rPr>
              <w:t>Hinge T</w:t>
            </w:r>
            <w:r w:rsidR="00C7076F">
              <w:rPr>
                <w:rFonts w:eastAsiaTheme="minorEastAsia"/>
              </w:rPr>
              <w:t>heorem is also called the SS</w:t>
            </w:r>
            <w:r>
              <w:rPr>
                <w:rFonts w:eastAsiaTheme="minorEastAsia"/>
              </w:rPr>
              <w:t>S Triangle Inequality Theorem. Why do you think so?</w:t>
            </w:r>
          </w:p>
          <w:p w:rsidR="00571AEB" w:rsidRDefault="00571AEB" w:rsidP="00571AEB">
            <w:pPr>
              <w:rPr>
                <w:rFonts w:eastAsiaTheme="minorEastAsia"/>
              </w:rPr>
            </w:pPr>
          </w:p>
          <w:p w:rsidR="00571AEB" w:rsidRPr="000F6A07" w:rsidRDefault="00571AEB" w:rsidP="00571AEB">
            <w:pPr>
              <w:rPr>
                <w:rFonts w:eastAsiaTheme="minorEastAsia"/>
              </w:rPr>
            </w:pPr>
            <w:r>
              <w:rPr>
                <w:rFonts w:eastAsiaTheme="minorEastAsia"/>
              </w:rPr>
              <w:t>Very Good!</w:t>
            </w:r>
          </w:p>
        </w:tc>
        <w:tc>
          <w:tcPr>
            <w:tcW w:w="2500" w:type="pct"/>
          </w:tcPr>
          <w:p w:rsidR="00B114CA" w:rsidRDefault="00B114CA" w:rsidP="00FE4BBD"/>
          <w:p w:rsidR="003A075C" w:rsidRDefault="00AA05A7" w:rsidP="00FE4BBD">
            <w:pPr>
              <w:rPr>
                <w:rFonts w:eastAsiaTheme="minorEastAsia"/>
              </w:rPr>
            </w:pPr>
            <w:r>
              <w:rPr>
                <w:rFonts w:eastAsiaTheme="minorEastAsia"/>
              </w:rPr>
              <w:t>(Students will give their ideas)</w:t>
            </w:r>
          </w:p>
          <w:p w:rsidR="00571AEB" w:rsidRDefault="00571AEB" w:rsidP="00FE4BBD">
            <w:pPr>
              <w:rPr>
                <w:rFonts w:eastAsiaTheme="minorEastAsia"/>
              </w:rPr>
            </w:pPr>
          </w:p>
          <w:p w:rsidR="00571AEB" w:rsidRDefault="00571AEB" w:rsidP="00FE4BBD">
            <w:pPr>
              <w:rPr>
                <w:rFonts w:eastAsiaTheme="minorEastAsia"/>
              </w:rPr>
            </w:pPr>
          </w:p>
          <w:p w:rsidR="00571AEB" w:rsidRDefault="00571AEB" w:rsidP="00FE4BBD">
            <w:pPr>
              <w:rPr>
                <w:rFonts w:eastAsiaTheme="minorEastAsia"/>
              </w:rPr>
            </w:pPr>
          </w:p>
          <w:p w:rsidR="00571AEB" w:rsidRDefault="00571AEB" w:rsidP="00FE4BBD">
            <w:pPr>
              <w:rPr>
                <w:rFonts w:eastAsiaTheme="minorEastAsia"/>
              </w:rPr>
            </w:pPr>
          </w:p>
          <w:p w:rsidR="00571AEB" w:rsidRDefault="00571AEB" w:rsidP="00FE4BBD">
            <w:pPr>
              <w:rPr>
                <w:rFonts w:eastAsiaTheme="minorEastAsia"/>
              </w:rPr>
            </w:pPr>
          </w:p>
          <w:p w:rsidR="00571AEB" w:rsidRDefault="00571AEB" w:rsidP="00FE4BBD">
            <w:pPr>
              <w:rPr>
                <w:rFonts w:eastAsiaTheme="minorEastAsia"/>
              </w:rPr>
            </w:pPr>
          </w:p>
          <w:p w:rsidR="00571AEB" w:rsidRDefault="00571AEB" w:rsidP="00FE4BBD">
            <w:pPr>
              <w:rPr>
                <w:rFonts w:eastAsiaTheme="minorEastAsia"/>
              </w:rPr>
            </w:pPr>
          </w:p>
          <w:p w:rsidR="00571AEB" w:rsidRDefault="00571AEB" w:rsidP="00FE4BBD">
            <w:pPr>
              <w:rPr>
                <w:rFonts w:eastAsiaTheme="minorEastAsia"/>
              </w:rPr>
            </w:pPr>
          </w:p>
          <w:p w:rsidR="00AA05A7" w:rsidRDefault="00AA05A7" w:rsidP="00FE4BBD">
            <w:pPr>
              <w:rPr>
                <w:rFonts w:eastAsiaTheme="minorEastAsia"/>
              </w:rPr>
            </w:pPr>
          </w:p>
          <w:p w:rsidR="00AA05A7" w:rsidRDefault="00AA05A7" w:rsidP="00FE4BBD">
            <w:pPr>
              <w:rPr>
                <w:rFonts w:eastAsiaTheme="minorEastAsia"/>
              </w:rPr>
            </w:pPr>
          </w:p>
          <w:p w:rsidR="00AA05A7" w:rsidRDefault="00AA05A7" w:rsidP="00FE4BBD">
            <w:pPr>
              <w:rPr>
                <w:rFonts w:eastAsiaTheme="minorEastAsia"/>
              </w:rPr>
            </w:pPr>
          </w:p>
          <w:p w:rsidR="00571AEB" w:rsidRDefault="00AA05A7" w:rsidP="00571AEB">
            <w:pPr>
              <w:rPr>
                <w:rFonts w:eastAsiaTheme="minorEastAsia"/>
              </w:rPr>
            </w:pPr>
            <m:oMath>
              <m:r>
                <w:rPr>
                  <w:rFonts w:ascii="Cambria Math" w:eastAsiaTheme="minorEastAsia" w:hAnsi="Cambria Math"/>
                </w:rPr>
                <m:t>∠R</m:t>
              </m:r>
            </m:oMath>
            <w:r>
              <w:rPr>
                <w:rFonts w:eastAsiaTheme="minorEastAsia"/>
              </w:rPr>
              <w:t>, because the third side</w:t>
            </w:r>
            <w:r w:rsidR="00571AEB">
              <w:rPr>
                <w:rFonts w:eastAsiaTheme="minorEastAsia"/>
              </w:rPr>
              <w:t xml:space="preserve"> of </w:t>
            </w:r>
            <m:oMath>
              <m:r>
                <w:rPr>
                  <w:rFonts w:ascii="Cambria Math" w:eastAsiaTheme="minorEastAsia" w:hAnsi="Cambria Math"/>
                </w:rPr>
                <m:t>∆ROM</m:t>
              </m:r>
            </m:oMath>
            <w:r w:rsidR="00571AEB">
              <w:rPr>
                <w:rFonts w:eastAsiaTheme="minorEastAsia"/>
              </w:rPr>
              <w:t xml:space="preserve"> which is </w:t>
            </w:r>
            <m:oMath>
              <m:acc>
                <m:accPr>
                  <m:chr m:val="̅"/>
                  <m:ctrlPr>
                    <w:rPr>
                      <w:rFonts w:ascii="Cambria Math" w:eastAsiaTheme="minorEastAsia" w:hAnsi="Cambria Math"/>
                      <w:i/>
                    </w:rPr>
                  </m:ctrlPr>
                </m:accPr>
                <m:e>
                  <m:r>
                    <w:rPr>
                      <w:rFonts w:ascii="Cambria Math" w:eastAsiaTheme="minorEastAsia" w:hAnsi="Cambria Math"/>
                    </w:rPr>
                    <m:t>OM</m:t>
                  </m:r>
                </m:e>
              </m:acc>
            </m:oMath>
            <w:r>
              <w:rPr>
                <w:rFonts w:eastAsiaTheme="minorEastAsia"/>
              </w:rPr>
              <w:t xml:space="preserve"> is longer than the third side</w:t>
            </w:r>
            <w:r w:rsidR="00571AEB">
              <w:rPr>
                <w:rFonts w:eastAsiaTheme="minorEastAsia"/>
              </w:rPr>
              <w:t xml:space="preserve"> of </w:t>
            </w:r>
            <m:oMath>
              <m:r>
                <w:rPr>
                  <w:rFonts w:ascii="Cambria Math" w:eastAsiaTheme="minorEastAsia" w:hAnsi="Cambria Math"/>
                </w:rPr>
                <m:t>∆SEA</m:t>
              </m:r>
            </m:oMath>
            <w:r w:rsidR="00571AEB">
              <w:rPr>
                <w:rFonts w:eastAsiaTheme="minorEastAsia"/>
              </w:rPr>
              <w:t xml:space="preserve"> which is </w:t>
            </w:r>
            <m:oMath>
              <m:acc>
                <m:accPr>
                  <m:chr m:val="̅"/>
                  <m:ctrlPr>
                    <w:rPr>
                      <w:rFonts w:ascii="Cambria Math" w:eastAsiaTheme="minorEastAsia" w:hAnsi="Cambria Math"/>
                      <w:i/>
                    </w:rPr>
                  </m:ctrlPr>
                </m:accPr>
                <m:e>
                  <m:r>
                    <w:rPr>
                      <w:rFonts w:ascii="Cambria Math" w:eastAsiaTheme="minorEastAsia" w:hAnsi="Cambria Math"/>
                    </w:rPr>
                    <m:t>EA</m:t>
                  </m:r>
                </m:e>
              </m:acc>
              <m:r>
                <w:rPr>
                  <w:rFonts w:ascii="Cambria Math" w:eastAsiaTheme="minorEastAsia" w:hAnsi="Cambria Math"/>
                </w:rPr>
                <m:t>.</m:t>
              </m:r>
            </m:oMath>
          </w:p>
          <w:p w:rsidR="00AA05A7" w:rsidRDefault="00AA05A7" w:rsidP="00571AEB">
            <w:pPr>
              <w:rPr>
                <w:rFonts w:eastAsiaTheme="minorEastAsia"/>
              </w:rPr>
            </w:pPr>
          </w:p>
          <w:p w:rsidR="00571AEB" w:rsidRDefault="00571AEB" w:rsidP="00C7076F">
            <w:pPr>
              <w:spacing w:after="0" w:line="240" w:lineRule="auto"/>
            </w:pPr>
            <w:r w:rsidRPr="00AA05A7">
              <w:rPr>
                <w:rFonts w:eastAsiaTheme="minorEastAsia"/>
              </w:rPr>
              <w:t xml:space="preserve">The </w:t>
            </w:r>
            <w:r w:rsidR="00AA05A7" w:rsidRPr="00AA05A7">
              <w:rPr>
                <w:rFonts w:eastAsiaTheme="minorEastAsia"/>
              </w:rPr>
              <w:t xml:space="preserve">Converse of the </w:t>
            </w:r>
            <w:r w:rsidRPr="00AA05A7">
              <w:rPr>
                <w:rFonts w:eastAsiaTheme="minorEastAsia"/>
              </w:rPr>
              <w:t xml:space="preserve">Hinge theorem states that </w:t>
            </w:r>
            <w:r w:rsidR="00AA05A7">
              <w:t>If two sides of one triangle are congruent to the two sides of another triangle and the third side of the first triangle is longer than the third side of the second, then the included angle of the first triangle is larger than the included angle of the second triangle</w:t>
            </w:r>
            <w:r w:rsidR="00C7076F">
              <w:t xml:space="preserve">. </w:t>
            </w:r>
          </w:p>
          <w:p w:rsidR="00C7076F" w:rsidRDefault="00C7076F" w:rsidP="00C7076F">
            <w:pPr>
              <w:spacing w:after="0" w:line="240" w:lineRule="auto"/>
            </w:pPr>
          </w:p>
          <w:p w:rsidR="00C7076F" w:rsidRDefault="00C7076F" w:rsidP="00C7076F">
            <w:pPr>
              <w:spacing w:after="0" w:line="240" w:lineRule="auto"/>
            </w:pPr>
          </w:p>
          <w:p w:rsidR="00571AEB" w:rsidRPr="001958B9" w:rsidRDefault="00C7076F" w:rsidP="00C7076F">
            <w:pPr>
              <w:rPr>
                <w:rFonts w:eastAsiaTheme="minorEastAsia"/>
              </w:rPr>
            </w:pPr>
            <w:r>
              <w:t xml:space="preserve">It is because there are two pairs of congruent sides that are compared and also the third </w:t>
            </w:r>
            <w:proofErr w:type="gramStart"/>
            <w:r>
              <w:t>side of the two triangles are</w:t>
            </w:r>
            <w:proofErr w:type="gramEnd"/>
            <w:r>
              <w:t xml:space="preserve"> used to determine which included angle is the larger one.</w:t>
            </w:r>
          </w:p>
        </w:tc>
      </w:tr>
      <w:tr w:rsidR="00B114CA" w:rsidTr="00FE4BBD">
        <w:tc>
          <w:tcPr>
            <w:tcW w:w="2500" w:type="pct"/>
          </w:tcPr>
          <w:p w:rsidR="00B114CA" w:rsidRDefault="00B114CA" w:rsidP="00FE4BBD">
            <w:r>
              <w:t>INTEGRATION</w:t>
            </w:r>
          </w:p>
          <w:p w:rsidR="00F14DB8" w:rsidRDefault="00584762" w:rsidP="003A075C">
            <w:r>
              <w:rPr>
                <w:noProof/>
              </w:rPr>
              <w:pict>
                <v:shape id="_x0000_s1100" type="#_x0000_t202" style="position:absolute;margin-left:158.45pt;margin-top:25.6pt;width:21.7pt;height:21.5pt;z-index:251681781" stroked="f">
                  <v:textbox>
                    <w:txbxContent>
                      <w:p w:rsidR="00571AEB" w:rsidRDefault="00571AEB" w:rsidP="00571AEB">
                        <w:r>
                          <w:t>J</w:t>
                        </w:r>
                      </w:p>
                    </w:txbxContent>
                  </v:textbox>
                </v:shape>
              </w:pict>
            </w:r>
            <w:r>
              <w:rPr>
                <w:noProof/>
              </w:rPr>
              <w:pict>
                <v:shape id="_x0000_s1096" type="#_x0000_t202" style="position:absolute;margin-left:34.25pt;margin-top:23.7pt;width:21.7pt;height:21.5pt;z-index:251685881" stroked="f">
                  <v:textbox>
                    <w:txbxContent>
                      <w:p w:rsidR="00571AEB" w:rsidRDefault="00571AEB">
                        <w:r>
                          <w:t>G</w:t>
                        </w:r>
                      </w:p>
                    </w:txbxContent>
                  </v:textbox>
                </v:shape>
              </w:pict>
            </w:r>
            <w:r w:rsidR="003A075C">
              <w:t>Now, I will give you some problems that you are going to answer, are you ready?</w:t>
            </w:r>
            <w:r>
              <w:rPr>
                <w:noProof/>
              </w:rPr>
              <w:pict>
                <v:shape id="Text Box 22" o:spid="_x0000_s1045" type="#_x0000_t202" style="position:absolute;margin-left:109.55pt;margin-top:4.5pt;width:18.15pt;height:15pt;z-index:-25162137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" fillcolor="white [3201]" stroked="f" strokeweight=".5pt">
                  <v:textbox>
                    <w:txbxContent>
                      <w:p w:rsidR="00F14DB8" w:rsidRPr="00F14DB8" w:rsidRDefault="00F14DB8" w:rsidP="00F14DB8">
                        <w:pPr>
                          <w:rPr>
                            <w:sz w:val="18"/>
                          </w:rPr>
                        </w:pPr>
                        <w:r>
                          <w:rPr>
                            <w:sz w:val="18"/>
                          </w:rPr>
                          <w:t>L</w:t>
                        </w:r>
                      </w:p>
                    </w:txbxContent>
                  </v:textbox>
                </v:shape>
              </w:pict>
            </w:r>
          </w:p>
          <w:p w:rsidR="00F14DB8" w:rsidRPr="00F14DB8" w:rsidRDefault="00584762" w:rsidP="00F14DB8">
            <w:pPr>
              <w:pStyle w:val="ListParagraph"/>
            </w:pPr>
            <w:r>
              <w:rPr>
                <w:noProof/>
              </w:rPr>
              <w:pict>
                <v:shape id="_x0000_s1099" type="#_x0000_t5" style="position:absolute;left:0;text-align:left;margin-left:126.65pt;margin-top:2.05pt;width:83.25pt;height:42.55pt;z-index:251778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" fillcolor="white [3201]" strokecolor="black [3200]" strokeweight="2pt"/>
              </w:pict>
            </w:r>
            <w:r>
              <w:rPr>
                <w:noProof/>
              </w:rPr>
              <w:pict>
                <v:shape id="_x0000_s1095" type="#_x0000_t5" style="position:absolute;left:0;text-align:left;margin-left:12.55pt;margin-top:3pt;width:65.1pt;height:42.55pt;z-index:251777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" fillcolor="white [3201]" strokecolor="black [3200]" strokeweight="2pt"/>
              </w:pict>
            </w:r>
          </w:p>
          <w:p w:rsidR="00571AEB" w:rsidRDefault="00584762" w:rsidP="00F14DB8">
            <w:r>
              <w:rPr>
                <w:noProof/>
              </w:rPr>
              <w:pict>
                <v:shape id="_x0000_s1102" type="#_x0000_t202" style="position:absolute;margin-left:207.75pt;margin-top:10.45pt;width:21.7pt;height:21.5pt;z-index:251682806" stroked="f">
                  <v:textbox>
                    <w:txbxContent>
                      <w:p w:rsidR="00571AEB" w:rsidRDefault="00571AEB" w:rsidP="00571AEB">
                        <w:r>
                          <w:t>L</w:t>
                        </w:r>
                      </w:p>
                    </w:txbxContent>
                  </v:textbox>
                </v:shape>
              </w:pict>
            </w:r>
            <w:r>
              <w:rPr>
                <w:noProof/>
              </w:rPr>
              <w:pict>
                <v:shape id="_x0000_s1101" type="#_x0000_t202" style="position:absolute;margin-left:106.95pt;margin-top:13.8pt;width:21.7pt;height:21.5pt;z-index:251680756" stroked="f">
                  <v:textbox>
                    <w:txbxContent>
                      <w:p w:rsidR="00571AEB" w:rsidRDefault="00571AEB" w:rsidP="00571AEB">
                        <w:r>
                          <w:t>K</w:t>
                        </w:r>
                      </w:p>
                    </w:txbxContent>
                  </v:textbox>
                </v:shape>
              </w:pict>
            </w:r>
            <w:r>
              <w:rPr>
                <w:noProof/>
              </w:rPr>
              <w:pict>
                <v:shape id="_x0000_s1097" type="#_x0000_t202" style="position:absolute;margin-left:77.65pt;margin-top:12.7pt;width:21.7pt;height:21.5pt;z-index:251684856" stroked="f">
                  <v:textbox>
                    <w:txbxContent>
                      <w:p w:rsidR="00571AEB" w:rsidRDefault="00571AEB" w:rsidP="00571AEB">
                        <w:r>
                          <w:t>H</w:t>
                        </w:r>
                      </w:p>
                    </w:txbxContent>
                  </v:textbox>
                </v:shape>
              </w:pict>
            </w:r>
            <w:r>
              <w:rPr>
                <w:noProof/>
              </w:rPr>
              <w:pict>
                <v:shape id="_x0000_s1098" type="#_x0000_t202" style="position:absolute;margin-left:-1.75pt;margin-top:14.7pt;width:21.7pt;height:21.5pt;z-index:251683831" stroked="f">
                  <v:textbox>
                    <w:txbxContent>
                      <w:p w:rsidR="00571AEB" w:rsidRDefault="00571AEB" w:rsidP="00571AEB">
                        <w:r>
                          <w:t>I</w:t>
                        </w:r>
                      </w:p>
                    </w:txbxContent>
                  </v:textbox>
                </v:shape>
              </w:pict>
            </w:r>
          </w:p>
          <w:p w:rsidR="00571AEB" w:rsidRDefault="00571AEB" w:rsidP="00F14DB8"/>
          <w:p w:rsidR="00571AEB" w:rsidRDefault="00571AEB" w:rsidP="00F14DB8"/>
          <w:p w:rsidR="00571AEB" w:rsidRDefault="00571AEB" w:rsidP="00571AEB">
            <w:pPr>
              <w:rPr>
                <w:rFonts w:eastAsiaTheme="minorEastAsia"/>
              </w:rPr>
            </w:pPr>
            <w:r>
              <w:rPr>
                <w:rFonts w:eastAsiaTheme="minorEastAsia"/>
              </w:rPr>
              <w:t xml:space="preserve">Given: </w:t>
            </w:r>
            <m:oMath>
              <m:r>
                <w:rPr>
                  <w:rFonts w:ascii="Cambria Math" w:eastAsiaTheme="minorEastAsia" w:hAnsi="Cambria Math"/>
                </w:rPr>
                <m:t>∆GHI and ∆JKL</m:t>
              </m:r>
            </m:oMath>
          </w:p>
          <w:p w:rsidR="00571AEB" w:rsidRDefault="00571AEB" w:rsidP="00571AEB">
            <w:pPr>
              <w:rPr>
                <w:rFonts w:eastAsiaTheme="minorEastAsia"/>
              </w:rPr>
            </w:pP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GI</m:t>
                  </m:r>
                </m:e>
              </m:acc>
              <m:r>
                <w:rPr>
                  <w:rFonts w:ascii="Cambria Math" w:eastAsiaTheme="minorEastAsia" w:hAnsi="Cambria Math"/>
                </w:rPr>
                <m:t xml:space="preserve">=15cm,  </m:t>
              </m:r>
              <m:acc>
                <m:accPr>
                  <m:chr m:val="̅"/>
                  <m:ctrlPr>
                    <w:rPr>
                      <w:rFonts w:ascii="Cambria Math" w:eastAsiaTheme="minorEastAsia" w:hAnsi="Cambria Math"/>
                      <w:i/>
                    </w:rPr>
                  </m:ctrlPr>
                </m:accPr>
                <m:e>
                  <m:r>
                    <w:rPr>
                      <w:rFonts w:ascii="Cambria Math" w:eastAsiaTheme="minorEastAsia" w:hAnsi="Cambria Math"/>
                    </w:rPr>
                    <m:t>GH</m:t>
                  </m:r>
                </m:e>
              </m:acc>
              <m:r>
                <w:rPr>
                  <w:rFonts w:ascii="Cambria Math" w:eastAsiaTheme="minorEastAsia" w:hAnsi="Cambria Math"/>
                </w:rPr>
                <m:t xml:space="preserve">=18cm and </m:t>
              </m:r>
              <m:acc>
                <m:accPr>
                  <m:chr m:val="̅"/>
                  <m:ctrlPr>
                    <w:rPr>
                      <w:rFonts w:ascii="Cambria Math" w:eastAsiaTheme="minorEastAsia" w:hAnsi="Cambria Math"/>
                      <w:i/>
                    </w:rPr>
                  </m:ctrlPr>
                </m:accPr>
                <m:e>
                  <m:r>
                    <w:rPr>
                      <w:rFonts w:ascii="Cambria Math" w:eastAsiaTheme="minorEastAsia" w:hAnsi="Cambria Math"/>
                    </w:rPr>
                    <m:t>IH</m:t>
                  </m:r>
                </m:e>
              </m:acc>
              <m:r>
                <w:rPr>
                  <w:rFonts w:ascii="Cambria Math" w:eastAsiaTheme="minorEastAsia" w:hAnsi="Cambria Math"/>
                </w:rPr>
                <m:t xml:space="preserve">=20cm </m:t>
              </m:r>
            </m:oMath>
          </w:p>
          <w:p w:rsidR="00571AEB" w:rsidRDefault="00571AEB" w:rsidP="00571AEB">
            <w:pPr>
              <w:rPr>
                <w:rFonts w:eastAsiaTheme="minorEastAsia"/>
              </w:rPr>
            </w:pP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JK</m:t>
                  </m:r>
                </m:e>
              </m:acc>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JL</m:t>
                  </m:r>
                </m:e>
              </m:acc>
              <m:r>
                <w:rPr>
                  <w:rFonts w:ascii="Cambria Math" w:eastAsiaTheme="minorEastAsia" w:hAnsi="Cambria Math"/>
                </w:rPr>
                <m:t xml:space="preserve">=? and </m:t>
              </m:r>
              <m:acc>
                <m:accPr>
                  <m:chr m:val="̅"/>
                  <m:ctrlPr>
                    <w:rPr>
                      <w:rFonts w:ascii="Cambria Math" w:eastAsiaTheme="minorEastAsia" w:hAnsi="Cambria Math"/>
                      <w:i/>
                    </w:rPr>
                  </m:ctrlPr>
                </m:accPr>
                <m:e>
                  <m:r>
                    <w:rPr>
                      <w:rFonts w:ascii="Cambria Math" w:eastAsiaTheme="minorEastAsia" w:hAnsi="Cambria Math"/>
                    </w:rPr>
                    <m:t>KL</m:t>
                  </m:r>
                </m:e>
              </m:acc>
              <m:r>
                <w:rPr>
                  <w:rFonts w:ascii="Cambria Math" w:eastAsiaTheme="minorEastAsia" w:hAnsi="Cambria Math"/>
                </w:rPr>
                <m:t>=?</m:t>
              </m:r>
            </m:oMath>
          </w:p>
          <w:p w:rsidR="00DE77DE" w:rsidRDefault="00571AEB" w:rsidP="00571AEB">
            <w:pPr>
              <w:rPr>
                <w:rFonts w:eastAsiaTheme="minorEastAsia"/>
              </w:rPr>
            </w:pPr>
            <w:r>
              <w:t xml:space="preserve">Supply the missing information above to prove </w:t>
            </w:r>
            <w:proofErr w:type="gramStart"/>
            <w:r>
              <w:t xml:space="preserve">that  </w:t>
            </w:r>
            <m:oMath>
              <w:proofErr w:type="gramEnd"/>
              <m:r>
                <w:rPr>
                  <w:rFonts w:ascii="Cambria Math" w:eastAsiaTheme="minorEastAsia" w:hAnsi="Cambria Math"/>
                </w:rPr>
                <m:t>∠G&lt;∠J</m:t>
              </m:r>
            </m:oMath>
            <w:r>
              <w:rPr>
                <w:rFonts w:eastAsiaTheme="minorEastAsia"/>
              </w:rPr>
              <w:t>.</w:t>
            </w:r>
          </w:p>
          <w:p w:rsidR="00571AEB" w:rsidRPr="00DE77DE" w:rsidRDefault="00571AEB" w:rsidP="00571AEB">
            <w:r>
              <w:rPr>
                <w:rFonts w:eastAsiaTheme="minorEastAsia"/>
              </w:rPr>
              <w:t>Excellent!</w:t>
            </w:r>
          </w:p>
        </w:tc>
        <w:tc>
          <w:tcPr>
            <w:tcW w:w="2500" w:type="pct"/>
          </w:tcPr>
          <w:p w:rsidR="00B114CA" w:rsidRDefault="00B114CA" w:rsidP="00FE4BBD"/>
          <w:p w:rsidR="00B114CA" w:rsidRDefault="00B114CA" w:rsidP="003A075C"/>
          <w:p w:rsidR="003A075C" w:rsidRDefault="003A075C" w:rsidP="003A075C">
            <w:r>
              <w:t>Yes Sir!</w:t>
            </w:r>
          </w:p>
          <w:p w:rsidR="00F14DB8" w:rsidRDefault="00F14DB8" w:rsidP="003A075C"/>
          <w:p w:rsidR="00F14DB8" w:rsidRDefault="00F14DB8" w:rsidP="003A075C"/>
          <w:p w:rsidR="00F14DB8" w:rsidRDefault="00F14DB8" w:rsidP="003A075C"/>
          <w:p w:rsidR="00F14DB8" w:rsidRDefault="00F14DB8" w:rsidP="003A075C"/>
          <w:p w:rsidR="00DE77DE" w:rsidRDefault="00DE77DE" w:rsidP="00571AEB"/>
          <w:p w:rsidR="00571AEB" w:rsidRDefault="00571AEB" w:rsidP="00571AEB"/>
          <w:p w:rsidR="00571AEB" w:rsidRPr="00571AEB" w:rsidRDefault="00571AEB" w:rsidP="00571AEB">
            <w:pPr>
              <w:rPr>
                <w:rFonts w:eastAsiaTheme="minorEastAsia"/>
              </w:rPr>
            </w:pP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JK</m:t>
                  </m:r>
                </m:e>
              </m:acc>
              <m:r>
                <w:rPr>
                  <w:rFonts w:ascii="Cambria Math" w:eastAsiaTheme="minorEastAsia" w:hAnsi="Cambria Math"/>
                </w:rPr>
                <m:t xml:space="preserve">=15cm,  </m:t>
              </m:r>
              <m:acc>
                <m:accPr>
                  <m:chr m:val="̅"/>
                  <m:ctrlPr>
                    <w:rPr>
                      <w:rFonts w:ascii="Cambria Math" w:eastAsiaTheme="minorEastAsia" w:hAnsi="Cambria Math"/>
                      <w:i/>
                    </w:rPr>
                  </m:ctrlPr>
                </m:accPr>
                <m:e>
                  <m:r>
                    <w:rPr>
                      <w:rFonts w:ascii="Cambria Math" w:eastAsiaTheme="minorEastAsia" w:hAnsi="Cambria Math"/>
                    </w:rPr>
                    <m:t>JL</m:t>
                  </m:r>
                </m:e>
              </m:acc>
              <m:r>
                <w:rPr>
                  <w:rFonts w:ascii="Cambria Math" w:eastAsiaTheme="minorEastAsia" w:hAnsi="Cambria Math"/>
                </w:rPr>
                <m:t>=18cm</m:t>
              </m:r>
            </m:oMath>
            <w:r w:rsidR="00C7076F">
              <w:rPr>
                <w:rFonts w:eastAsiaTheme="minorEastAsia"/>
              </w:rPr>
              <w:t>. The measure of side KL</w:t>
            </w:r>
            <w:r>
              <w:rPr>
                <w:rFonts w:eastAsiaTheme="minorEastAsia"/>
              </w:rPr>
              <w:t xml:space="preserve"> should be greater</w:t>
            </w:r>
            <w:r w:rsidR="00C7076F">
              <w:rPr>
                <w:rFonts w:eastAsiaTheme="minorEastAsia"/>
              </w:rPr>
              <w:t xml:space="preserve"> than the measure of the side IH</w:t>
            </w:r>
            <w:r>
              <w:rPr>
                <w:rFonts w:eastAsiaTheme="minorEastAsia"/>
              </w:rPr>
              <w:t>.</w:t>
            </w:r>
          </w:p>
          <w:p w:rsidR="00571AEB" w:rsidRPr="00DE77DE" w:rsidRDefault="00571AEB" w:rsidP="00571AEB"/>
        </w:tc>
      </w:tr>
      <w:tr w:rsidR="00B114CA" w:rsidTr="00FE4BBD">
        <w:tc>
          <w:tcPr>
            <w:tcW w:w="2500" w:type="pct"/>
          </w:tcPr>
          <w:p w:rsidR="00B114CA" w:rsidRDefault="00B114CA" w:rsidP="00FE4BBD">
            <w:r>
              <w:lastRenderedPageBreak/>
              <w:t>C. Generalization</w:t>
            </w:r>
          </w:p>
          <w:p w:rsidR="00B114CA" w:rsidRDefault="00DE77DE" w:rsidP="00FE4BBD">
            <w:r>
              <w:t>Now who can</w:t>
            </w:r>
            <w:r w:rsidR="00571AEB">
              <w:t xml:space="preserve"> define what </w:t>
            </w:r>
            <w:r w:rsidR="000351ED">
              <w:t xml:space="preserve">Converse of the </w:t>
            </w:r>
            <w:r w:rsidR="00571AEB">
              <w:t>Hinge Theorem is</w:t>
            </w:r>
            <w:r w:rsidR="000351ED">
              <w:t>?</w:t>
            </w:r>
          </w:p>
          <w:p w:rsidR="000351ED" w:rsidRDefault="000351ED" w:rsidP="00FE4BBD"/>
          <w:p w:rsidR="000351ED" w:rsidRDefault="000351ED" w:rsidP="00FE4BBD">
            <w:r>
              <w:t>Excellent!</w:t>
            </w:r>
          </w:p>
        </w:tc>
        <w:tc>
          <w:tcPr>
            <w:tcW w:w="2500" w:type="pct"/>
          </w:tcPr>
          <w:p w:rsidR="00B114CA" w:rsidRDefault="00B114CA" w:rsidP="00FE4BBD"/>
          <w:p w:rsidR="00B114CA" w:rsidRDefault="00DE77DE" w:rsidP="00FE4BBD">
            <w:r>
              <w:t>(Students will answer)</w:t>
            </w:r>
          </w:p>
          <w:p w:rsidR="00B114CA" w:rsidRDefault="00B114CA" w:rsidP="00FE4BBD"/>
        </w:tc>
      </w:tr>
    </w:tbl>
    <w:p w:rsidR="00B114CA" w:rsidRDefault="00B114CA" w:rsidP="00B114CA">
      <w:pPr>
        <w:spacing w:after="0" w:line="240" w:lineRule="auto"/>
      </w:pPr>
    </w:p>
    <w:p w:rsidR="004D7F7E" w:rsidRDefault="004D7F7E" w:rsidP="00B114CA">
      <w:pPr>
        <w:spacing w:after="0" w:line="240" w:lineRule="auto"/>
      </w:pPr>
    </w:p>
    <w:p w:rsidR="00B114CA" w:rsidRDefault="00B114CA" w:rsidP="00B114CA">
      <w:pPr>
        <w:spacing w:after="0" w:line="240" w:lineRule="auto"/>
      </w:pPr>
      <w:r>
        <w:t>IV. EVALUATION</w:t>
      </w:r>
    </w:p>
    <w:p w:rsidR="004D7F7E" w:rsidRDefault="000351ED" w:rsidP="004D7F7E">
      <w:pPr>
        <w:pStyle w:val="ListParagraph"/>
        <w:numPr>
          <w:ilvl w:val="0"/>
          <w:numId w:val="10"/>
        </w:numPr>
        <w:spacing w:after="0" w:line="240" w:lineRule="auto"/>
        <w:rPr>
          <w:rFonts w:eastAsiaTheme="minorEastAsia"/>
        </w:rPr>
      </w:pPr>
      <w:r>
        <w:rPr>
          <w:rFonts w:eastAsiaTheme="minorEastAsia"/>
        </w:rPr>
        <w:t>The converse of the hinge</w:t>
      </w:r>
      <w:r w:rsidR="00571AEB">
        <w:rPr>
          <w:rFonts w:eastAsiaTheme="minorEastAsia"/>
        </w:rPr>
        <w:t xml:space="preserve"> theorem is also called as the _____________.</w:t>
      </w:r>
    </w:p>
    <w:p w:rsidR="00571AEB" w:rsidRDefault="00584762" w:rsidP="00571AEB">
      <w:pPr>
        <w:ind w:left="1080" w:hanging="360"/>
      </w:pPr>
      <w:r>
        <w:rPr>
          <w:noProof/>
        </w:rPr>
        <w:pict>
          <v:shape id="_x0000_s1112" type="#_x0000_t202" style="position:absolute;left:0;text-align:left;margin-left:184pt;margin-top:61.7pt;width:21.7pt;height:21.5pt;z-index:251673581" stroked="f">
            <v:textbox>
              <w:txbxContent>
                <w:p w:rsidR="000351ED" w:rsidRDefault="000351ED" w:rsidP="000351ED">
                  <w:r>
                    <w:t>S</w:t>
                  </w:r>
                </w:p>
              </w:txbxContent>
            </v:textbox>
          </v:shape>
        </w:pict>
      </w:r>
      <w:r>
        <w:rPr>
          <w:noProof/>
        </w:rPr>
        <w:pict>
          <v:shape id="_x0000_s1108" type="#_x0000_t202" style="position:absolute;left:0;text-align:left;margin-left:184pt;margin-top:75.15pt;width:21.7pt;height:21.5pt;z-index:251676656" stroked="f">
            <v:textbox>
              <w:txbxContent>
                <w:p w:rsidR="00571AEB" w:rsidRDefault="00571AEB" w:rsidP="00571AEB">
                  <w:r>
                    <w:t>S</w:t>
                  </w:r>
                </w:p>
              </w:txbxContent>
            </v:textbox>
          </v:shape>
        </w:pict>
      </w:r>
      <w:r w:rsidR="00571AEB">
        <w:t xml:space="preserve">2.  </w:t>
      </w:r>
      <w:r w:rsidR="00571AEB">
        <w:rPr>
          <w:rFonts w:eastAsiaTheme="minorEastAsia"/>
        </w:rPr>
        <w:t xml:space="preserve">The </w:t>
      </w:r>
      <w:r w:rsidR="000351ED">
        <w:rPr>
          <w:rFonts w:eastAsiaTheme="minorEastAsia"/>
        </w:rPr>
        <w:t xml:space="preserve">Converse of the </w:t>
      </w:r>
      <w:r w:rsidR="00571AEB">
        <w:rPr>
          <w:rFonts w:eastAsiaTheme="minorEastAsia"/>
        </w:rPr>
        <w:t xml:space="preserve">Hinge theorem states that </w:t>
      </w:r>
      <w:r w:rsidR="00571AEB">
        <w:t>if two _______ of one triangle are congruent to the two _______ of a</w:t>
      </w:r>
      <w:r w:rsidR="000351ED">
        <w:t xml:space="preserve">nother triangle and </w:t>
      </w:r>
      <w:proofErr w:type="gramStart"/>
      <w:r w:rsidR="000351ED">
        <w:t xml:space="preserve">the </w:t>
      </w:r>
      <w:r w:rsidR="00571AEB">
        <w:t xml:space="preserve"> _</w:t>
      </w:r>
      <w:proofErr w:type="gramEnd"/>
      <w:r w:rsidR="00571AEB">
        <w:t>_______ of the first triangle is ________ than the _________ of the second, then the _______</w:t>
      </w:r>
      <w:r w:rsidR="000351ED">
        <w:t>_ of the first triangle is large</w:t>
      </w:r>
      <w:r w:rsidR="00571AEB">
        <w:t>r than the __________  of the second triangle.</w:t>
      </w:r>
    </w:p>
    <w:p w:rsidR="004D7F7E" w:rsidRDefault="00584762" w:rsidP="00571AEB">
      <w:pPr>
        <w:spacing w:after="0" w:line="240" w:lineRule="auto"/>
        <w:ind w:left="720"/>
      </w:pPr>
      <w:r>
        <w:rPr>
          <w:noProof/>
        </w:rPr>
        <w:pict>
          <v:shape id="_x0000_s1105" type="#_x0000_t202" style="position:absolute;left:0;text-align:left;margin-left:67.75pt;margin-top:1.8pt;width:21.7pt;height:21.5pt;z-index:251678706" stroked="f">
            <v:textbox>
              <w:txbxContent>
                <w:p w:rsidR="00571AEB" w:rsidRDefault="00571AEB" w:rsidP="00571AEB">
                  <w:r>
                    <w:t>B</w:t>
                  </w:r>
                </w:p>
              </w:txbxContent>
            </v:textbox>
          </v:shape>
        </w:pict>
      </w:r>
    </w:p>
    <w:p w:rsidR="004D7F7E" w:rsidRDefault="00584762" w:rsidP="00B114CA">
      <w:pPr>
        <w:spacing w:after="0" w:line="240" w:lineRule="auto"/>
      </w:pPr>
      <w:r>
        <w:rPr>
          <w:noProof/>
        </w:rPr>
        <w:pict>
          <v:shape id="_x0000_s1104" type="#_x0000_t5" style="position:absolute;margin-left:153.65pt;margin-top:2.8pt;width:83.25pt;height:42.55pt;z-index:251780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" fillcolor="white [3201]" strokecolor="black [3200]" strokeweight="2pt"/>
        </w:pict>
      </w:r>
      <w:r>
        <w:rPr>
          <w:noProof/>
        </w:rPr>
        <w:pict>
          <v:shape id="_x0000_s1103" type="#_x0000_t5" style="position:absolute;margin-left:46.1pt;margin-top:6.05pt;width:65.1pt;height:42.55pt;z-index:251779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" fillcolor="white [3201]" strokecolor="black [3200]" strokeweight="2pt"/>
        </w:pict>
      </w:r>
    </w:p>
    <w:p w:rsidR="00571AEB" w:rsidRDefault="00571AEB" w:rsidP="00B114CA">
      <w:pPr>
        <w:spacing w:after="0" w:line="240" w:lineRule="auto"/>
      </w:pPr>
    </w:p>
    <w:p w:rsidR="00571AEB" w:rsidRDefault="00584762" w:rsidP="00B114CA">
      <w:pPr>
        <w:spacing w:after="0" w:line="240" w:lineRule="auto"/>
      </w:pPr>
      <w:r>
        <w:rPr>
          <w:noProof/>
        </w:rPr>
        <w:pict>
          <v:shape id="_x0000_s1110" type="#_x0000_t202" style="position:absolute;margin-left:231.75pt;margin-top:7.85pt;width:21.7pt;height:21.5pt;z-index:251674606" stroked="f">
            <v:textbox>
              <w:txbxContent>
                <w:p w:rsidR="00571AEB" w:rsidRDefault="00571AEB" w:rsidP="00571AEB">
                  <w:r>
                    <w:t>U</w:t>
                  </w:r>
                </w:p>
              </w:txbxContent>
            </v:textbox>
          </v:shape>
        </w:pict>
      </w:r>
      <w:r>
        <w:rPr>
          <w:noProof/>
        </w:rPr>
        <w:pict>
          <v:shape id="_x0000_s1109" type="#_x0000_t202" style="position:absolute;margin-left:132.65pt;margin-top:11.35pt;width:21.7pt;height:21.5pt;z-index:251675631" stroked="f">
            <v:textbox>
              <w:txbxContent>
                <w:p w:rsidR="00571AEB" w:rsidRDefault="00571AEB" w:rsidP="00571AEB">
                  <w:r>
                    <w:t>H</w:t>
                  </w:r>
                </w:p>
              </w:txbxContent>
            </v:textbox>
          </v:shape>
        </w:pict>
      </w:r>
    </w:p>
    <w:p w:rsidR="00571AEB" w:rsidRDefault="00584762" w:rsidP="00B114CA">
      <w:pPr>
        <w:spacing w:after="0" w:line="240" w:lineRule="auto"/>
      </w:pPr>
      <w:r>
        <w:rPr>
          <w:noProof/>
        </w:rPr>
        <w:pict>
          <v:shape id="_x0000_s1107" type="#_x0000_t202" style="position:absolute;margin-left:109.05pt;margin-top:-.6pt;width:21.7pt;height:21.5pt;z-index:251677681" stroked="f">
            <v:textbox>
              <w:txbxContent>
                <w:p w:rsidR="00571AEB" w:rsidRDefault="00571AEB" w:rsidP="00571AEB">
                  <w:r>
                    <w:t>N</w:t>
                  </w:r>
                </w:p>
              </w:txbxContent>
            </v:textbox>
          </v:shape>
        </w:pict>
      </w:r>
      <w:r>
        <w:rPr>
          <w:noProof/>
        </w:rPr>
        <w:pict>
          <v:shape id="_x0000_s1106" type="#_x0000_t202" style="position:absolute;margin-left:25.35pt;margin-top:1.65pt;width:21.7pt;height:21.5pt;z-index:251679731" stroked="f">
            <v:textbox>
              <w:txbxContent>
                <w:p w:rsidR="00571AEB" w:rsidRDefault="00571AEB" w:rsidP="00571AEB">
                  <w:r>
                    <w:t>E</w:t>
                  </w:r>
                </w:p>
              </w:txbxContent>
            </v:textbox>
          </v:shape>
        </w:pict>
      </w:r>
    </w:p>
    <w:p w:rsidR="00571AEB" w:rsidRDefault="00571AEB" w:rsidP="00571AEB"/>
    <w:p w:rsidR="00571AEB" w:rsidRDefault="00571AEB" w:rsidP="00571AEB">
      <w:pPr>
        <w:rPr>
          <w:rFonts w:eastAsiaTheme="minorEastAsia"/>
        </w:rPr>
      </w:pPr>
      <w:r>
        <w:rPr>
          <w:rFonts w:eastAsiaTheme="minorEastAsia"/>
        </w:rPr>
        <w:t xml:space="preserve">Given: </w:t>
      </w:r>
      <m:oMath>
        <m:r>
          <w:rPr>
            <w:rFonts w:ascii="Cambria Math" w:eastAsiaTheme="minorEastAsia" w:hAnsi="Cambria Math"/>
          </w:rPr>
          <m:t>∆BEN and ∆SHU</m:t>
        </m:r>
      </m:oMath>
    </w:p>
    <w:p w:rsidR="00571AEB" w:rsidRDefault="00571AEB" w:rsidP="00571AEB">
      <w:pPr>
        <w:rPr>
          <w:rFonts w:eastAsiaTheme="minorEastAsia"/>
        </w:rPr>
      </w:pP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BE</m:t>
            </m:r>
          </m:e>
        </m:acc>
        <m:r>
          <w:rPr>
            <w:rFonts w:ascii="Cambria Math" w:eastAsiaTheme="minorEastAsia" w:hAnsi="Cambria Math"/>
          </w:rPr>
          <m:t xml:space="preserve">=25cm,  </m:t>
        </m:r>
        <m:acc>
          <m:accPr>
            <m:chr m:val="̅"/>
            <m:ctrlPr>
              <w:rPr>
                <w:rFonts w:ascii="Cambria Math" w:eastAsiaTheme="minorEastAsia" w:hAnsi="Cambria Math"/>
                <w:i/>
              </w:rPr>
            </m:ctrlPr>
          </m:accPr>
          <m:e>
            <m:r>
              <w:rPr>
                <w:rFonts w:ascii="Cambria Math" w:eastAsiaTheme="minorEastAsia" w:hAnsi="Cambria Math"/>
              </w:rPr>
              <m:t>BN</m:t>
            </m:r>
          </m:e>
        </m:acc>
        <m:r>
          <w:rPr>
            <w:rFonts w:ascii="Cambria Math" w:eastAsiaTheme="minorEastAsia" w:hAnsi="Cambria Math"/>
          </w:rPr>
          <m:t xml:space="preserve">=30cm and </m:t>
        </m:r>
        <m:acc>
          <m:accPr>
            <m:chr m:val="̅"/>
            <m:ctrlPr>
              <w:rPr>
                <w:rFonts w:ascii="Cambria Math" w:eastAsiaTheme="minorEastAsia" w:hAnsi="Cambria Math"/>
                <w:i/>
              </w:rPr>
            </m:ctrlPr>
          </m:accPr>
          <m:e>
            <m:r>
              <w:rPr>
                <w:rFonts w:ascii="Cambria Math" w:eastAsiaTheme="minorEastAsia" w:hAnsi="Cambria Math"/>
              </w:rPr>
              <m:t>EN</m:t>
            </m:r>
          </m:e>
        </m:acc>
        <m:r>
          <w:rPr>
            <w:rFonts w:ascii="Cambria Math" w:eastAsiaTheme="minorEastAsia" w:hAnsi="Cambria Math"/>
          </w:rPr>
          <m:t xml:space="preserve">=35cm </m:t>
        </m:r>
      </m:oMath>
    </w:p>
    <w:p w:rsidR="00571AEB" w:rsidRDefault="00571AEB" w:rsidP="00571AEB">
      <w:pPr>
        <w:rPr>
          <w:rFonts w:eastAsiaTheme="minorEastAsia"/>
        </w:rPr>
      </w:pP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SH</m:t>
            </m:r>
          </m:e>
        </m:acc>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SU</m:t>
            </m:r>
          </m:e>
        </m:acc>
        <m:r>
          <w:rPr>
            <w:rFonts w:ascii="Cambria Math" w:eastAsiaTheme="minorEastAsia" w:hAnsi="Cambria Math"/>
          </w:rPr>
          <m:t xml:space="preserve">=? and </m:t>
        </m:r>
        <m:acc>
          <m:accPr>
            <m:chr m:val="̅"/>
            <m:ctrlPr>
              <w:rPr>
                <w:rFonts w:ascii="Cambria Math" w:eastAsiaTheme="minorEastAsia" w:hAnsi="Cambria Math"/>
                <w:i/>
              </w:rPr>
            </m:ctrlPr>
          </m:accPr>
          <m:e>
            <m:r>
              <w:rPr>
                <w:rFonts w:ascii="Cambria Math" w:eastAsiaTheme="minorEastAsia" w:hAnsi="Cambria Math"/>
              </w:rPr>
              <m:t>HU</m:t>
            </m:r>
          </m:e>
        </m:acc>
        <m:r>
          <w:rPr>
            <w:rFonts w:ascii="Cambria Math" w:eastAsiaTheme="minorEastAsia" w:hAnsi="Cambria Math"/>
          </w:rPr>
          <m:t>=?</m:t>
        </m:r>
      </m:oMath>
    </w:p>
    <w:p w:rsidR="00571AEB" w:rsidRDefault="00571AEB" w:rsidP="00571AEB">
      <w:pPr>
        <w:rPr>
          <w:rFonts w:eastAsiaTheme="minorEastAsia"/>
        </w:rPr>
      </w:pPr>
      <w:r>
        <w:t xml:space="preserve">Supply the missing information above to prove </w:t>
      </w:r>
      <w:proofErr w:type="gramStart"/>
      <w:r>
        <w:t xml:space="preserve">that  </w:t>
      </w:r>
      <m:oMath>
        <w:proofErr w:type="gramEnd"/>
        <m:r>
          <w:rPr>
            <w:rFonts w:ascii="Cambria Math" w:eastAsiaTheme="minorEastAsia" w:hAnsi="Cambria Math"/>
          </w:rPr>
          <m:t>∠B&lt;∠S</m:t>
        </m:r>
      </m:oMath>
      <w:r>
        <w:rPr>
          <w:rFonts w:eastAsiaTheme="minorEastAsia"/>
        </w:rPr>
        <w:t>.</w:t>
      </w:r>
    </w:p>
    <w:p w:rsidR="00571AEB" w:rsidRDefault="00571AEB" w:rsidP="00B114CA">
      <w:pPr>
        <w:spacing w:after="0" w:line="240" w:lineRule="auto"/>
      </w:pPr>
    </w:p>
    <w:p w:rsidR="00571AEB" w:rsidRDefault="00571AEB" w:rsidP="00B114CA">
      <w:pPr>
        <w:spacing w:after="0" w:line="240" w:lineRule="auto"/>
      </w:pPr>
    </w:p>
    <w:p w:rsidR="00571AEB" w:rsidRDefault="00571AEB" w:rsidP="00B114CA">
      <w:pPr>
        <w:spacing w:after="0" w:line="240" w:lineRule="auto"/>
      </w:pPr>
    </w:p>
    <w:p w:rsidR="00B114CA" w:rsidRDefault="00B114CA" w:rsidP="00B114CA">
      <w:pPr>
        <w:spacing w:after="0" w:line="240" w:lineRule="auto"/>
      </w:pPr>
      <w:r>
        <w:t>V. ASSIGNMENT</w:t>
      </w:r>
      <w:bookmarkStart w:id="0" w:name="_GoBack"/>
      <w:bookmarkEnd w:id="0"/>
    </w:p>
    <w:p w:rsidR="004D7F7E" w:rsidRDefault="00B114CA" w:rsidP="004D7F7E">
      <w:pPr>
        <w:spacing w:after="0" w:line="240" w:lineRule="auto"/>
      </w:pPr>
      <w:r>
        <w:tab/>
      </w:r>
      <w:r w:rsidR="004D7F7E">
        <w:t>1</w:t>
      </w:r>
      <w:r w:rsidR="000351ED">
        <w:t>. What are parallel lines</w:t>
      </w:r>
      <w:r w:rsidR="004D7F7E">
        <w:t>?</w:t>
      </w:r>
    </w:p>
    <w:p w:rsidR="000351ED" w:rsidRDefault="000351ED" w:rsidP="004D7F7E">
      <w:pPr>
        <w:spacing w:after="0" w:line="240" w:lineRule="auto"/>
      </w:pPr>
      <w:r>
        <w:tab/>
        <w:t>2. What are perpendicular lines?</w:t>
      </w:r>
    </w:p>
    <w:p w:rsidR="000351ED" w:rsidRDefault="000351ED" w:rsidP="004D7F7E">
      <w:pPr>
        <w:spacing w:after="0" w:line="240" w:lineRule="auto"/>
      </w:pPr>
    </w:p>
    <w:p w:rsidR="004D7F7E" w:rsidRDefault="004D7F7E"/>
    <w:p w:rsidR="00571AEB" w:rsidRDefault="00571AEB"/>
    <w:p w:rsidR="004D7F7E" w:rsidRDefault="004D7F7E">
      <w:r>
        <w:t>Prepared by:</w:t>
      </w:r>
      <w:r w:rsidR="00571AEB">
        <w:t xml:space="preserve">     </w:t>
      </w:r>
      <w:r w:rsidR="00571AEB">
        <w:tab/>
      </w:r>
      <w:r w:rsidR="00571AEB">
        <w:tab/>
      </w:r>
      <w:r w:rsidR="00571AEB">
        <w:tab/>
      </w:r>
      <w:r w:rsidR="00571AEB">
        <w:tab/>
      </w:r>
      <w:r w:rsidR="00571AEB">
        <w:tab/>
      </w:r>
      <w:r w:rsidR="00571AEB">
        <w:tab/>
        <w:t>Checked by:</w:t>
      </w:r>
    </w:p>
    <w:p w:rsidR="004D7F7E" w:rsidRDefault="004D7F7E"/>
    <w:p w:rsidR="004D7F7E" w:rsidRDefault="004D7F7E">
      <w:r>
        <w:tab/>
      </w:r>
      <w:r>
        <w:tab/>
        <w:t>Ben Joseph C. Capistrano</w:t>
      </w:r>
      <w:r w:rsidR="00571AEB">
        <w:tab/>
      </w:r>
      <w:r w:rsidR="00571AEB">
        <w:tab/>
      </w:r>
      <w:r w:rsidR="00571AEB">
        <w:tab/>
      </w:r>
      <w:r w:rsidR="00571AEB">
        <w:tab/>
        <w:t xml:space="preserve">Mrs. Fe P. </w:t>
      </w:r>
      <w:proofErr w:type="spellStart"/>
      <w:r w:rsidR="00571AEB">
        <w:t>Maralit</w:t>
      </w:r>
      <w:proofErr w:type="spellEnd"/>
    </w:p>
    <w:p w:rsidR="004D7F7E" w:rsidRDefault="004D7F7E">
      <w:r>
        <w:tab/>
      </w:r>
      <w:r>
        <w:tab/>
        <w:t>Student Teacher</w:t>
      </w:r>
      <w:r w:rsidR="00571AEB">
        <w:tab/>
      </w:r>
      <w:r w:rsidR="00571AEB">
        <w:tab/>
      </w:r>
      <w:r w:rsidR="00571AEB">
        <w:tab/>
      </w:r>
      <w:r w:rsidR="00571AEB">
        <w:tab/>
        <w:t xml:space="preserve">          </w:t>
      </w:r>
      <w:r w:rsidR="00571AEB">
        <w:tab/>
        <w:t>Cooperating Teacher</w:t>
      </w:r>
    </w:p>
    <w:sectPr w:rsidR="004D7F7E" w:rsidSect="00B114CA">
      <w:pgSz w:w="12240" w:h="1872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FCA"/>
    <w:multiLevelType w:val="hybridMultilevel"/>
    <w:tmpl w:val="CD9EA148"/>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42F21F5"/>
    <w:multiLevelType w:val="hybridMultilevel"/>
    <w:tmpl w:val="909C30F0"/>
    <w:lvl w:ilvl="0" w:tplc="F3A4830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C184E"/>
    <w:multiLevelType w:val="hybridMultilevel"/>
    <w:tmpl w:val="AA227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F1FE0"/>
    <w:multiLevelType w:val="hybridMultilevel"/>
    <w:tmpl w:val="03BCB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944F62"/>
    <w:multiLevelType w:val="hybridMultilevel"/>
    <w:tmpl w:val="256CF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2B4800"/>
    <w:multiLevelType w:val="hybridMultilevel"/>
    <w:tmpl w:val="CD9EA148"/>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532A481E"/>
    <w:multiLevelType w:val="hybridMultilevel"/>
    <w:tmpl w:val="D8A26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5115F"/>
    <w:multiLevelType w:val="hybridMultilevel"/>
    <w:tmpl w:val="75B8A6CE"/>
    <w:lvl w:ilvl="0" w:tplc="1A908BD8">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7276BD"/>
    <w:multiLevelType w:val="hybridMultilevel"/>
    <w:tmpl w:val="28D49FD6"/>
    <w:lvl w:ilvl="0" w:tplc="12DCC6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D9E04E8"/>
    <w:multiLevelType w:val="hybridMultilevel"/>
    <w:tmpl w:val="53240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331BA"/>
    <w:multiLevelType w:val="hybridMultilevel"/>
    <w:tmpl w:val="F064B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6"/>
  </w:num>
  <w:num w:numId="5">
    <w:abstractNumId w:val="2"/>
  </w:num>
  <w:num w:numId="6">
    <w:abstractNumId w:val="10"/>
  </w:num>
  <w:num w:numId="7">
    <w:abstractNumId w:val="1"/>
  </w:num>
  <w:num w:numId="8">
    <w:abstractNumId w:val="9"/>
  </w:num>
  <w:num w:numId="9">
    <w:abstractNumId w:val="3"/>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114CA"/>
    <w:rsid w:val="000351ED"/>
    <w:rsid w:val="000A32CE"/>
    <w:rsid w:val="000B032C"/>
    <w:rsid w:val="000F6A07"/>
    <w:rsid w:val="001958B9"/>
    <w:rsid w:val="002A0091"/>
    <w:rsid w:val="003A075C"/>
    <w:rsid w:val="004D7F7E"/>
    <w:rsid w:val="00571AEB"/>
    <w:rsid w:val="00584762"/>
    <w:rsid w:val="00735AFB"/>
    <w:rsid w:val="007B5B5F"/>
    <w:rsid w:val="00823C8C"/>
    <w:rsid w:val="008D329D"/>
    <w:rsid w:val="008F659E"/>
    <w:rsid w:val="00994B59"/>
    <w:rsid w:val="009F5D4D"/>
    <w:rsid w:val="00AA05A7"/>
    <w:rsid w:val="00B114CA"/>
    <w:rsid w:val="00B14F1A"/>
    <w:rsid w:val="00C7076F"/>
    <w:rsid w:val="00D235FC"/>
    <w:rsid w:val="00DE77DE"/>
    <w:rsid w:val="00F14DB8"/>
    <w:rsid w:val="00FC07E6"/>
    <w:rsid w:val="00FE4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CA"/>
    <w:pPr>
      <w:spacing w:after="160" w:line="259" w:lineRule="auto"/>
    </w:pPr>
    <w:rPr>
      <w:rFonts w:ascii="Bookman Old Style" w:hAnsi="Bookman Old Style"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4CA"/>
    <w:pPr>
      <w:ind w:left="720"/>
      <w:contextualSpacing/>
    </w:pPr>
  </w:style>
  <w:style w:type="table" w:styleId="TableGrid">
    <w:name w:val="Table Grid"/>
    <w:basedOn w:val="TableNormal"/>
    <w:uiPriority w:val="39"/>
    <w:rsid w:val="00B114CA"/>
    <w:rPr>
      <w:rFonts w:ascii="Bookman Old Style" w:hAnsi="Bookman Old Style" w:cstheme="minorBid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1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4CA"/>
    <w:rPr>
      <w:rFonts w:ascii="Tahoma" w:hAnsi="Tahoma" w:cs="Tahoma"/>
      <w:bCs w:val="0"/>
      <w:sz w:val="16"/>
      <w:szCs w:val="16"/>
    </w:rPr>
  </w:style>
  <w:style w:type="character" w:styleId="PlaceholderText">
    <w:name w:val="Placeholder Text"/>
    <w:basedOn w:val="DefaultParagraphFont"/>
    <w:uiPriority w:val="99"/>
    <w:semiHidden/>
    <w:rsid w:val="008F659E"/>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4386-0EBA-44B2-8368-FFC10D45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zaldy</dc:creator>
  <cp:lastModifiedBy>lhez</cp:lastModifiedBy>
  <cp:revision>4</cp:revision>
  <dcterms:created xsi:type="dcterms:W3CDTF">2017-03-06T03:04:00Z</dcterms:created>
  <dcterms:modified xsi:type="dcterms:W3CDTF">2017-03-14T09:47:00Z</dcterms:modified>
</cp:coreProperties>
</file>