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F99" w:rsidRPr="00B1225B" w:rsidRDefault="008A7F99" w:rsidP="008A7F99">
      <w:pPr>
        <w:pStyle w:val="NoSpacing"/>
        <w:spacing w:line="276" w:lineRule="auto"/>
        <w:ind w:left="2880"/>
        <w:rPr>
          <w:rFonts w:ascii="Tahoma" w:hAnsi="Tahoma" w:cs="Tahoma"/>
          <w:b/>
        </w:rPr>
      </w:pPr>
      <w:r w:rsidRPr="00E072D1"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141851B3" wp14:editId="0402FC6C">
            <wp:simplePos x="0" y="0"/>
            <wp:positionH relativeFrom="column">
              <wp:posOffset>5049520</wp:posOffset>
            </wp:positionH>
            <wp:positionV relativeFrom="paragraph">
              <wp:posOffset>-134458</wp:posOffset>
            </wp:positionV>
            <wp:extent cx="888365" cy="888365"/>
            <wp:effectExtent l="0" t="0" r="6985" b="6985"/>
            <wp:wrapNone/>
            <wp:docPr id="9" name="Picture 9" descr="Description: Image result for minalabac national high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escription: Image result for minalabac national high schoo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8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2D1">
        <w:rPr>
          <w:rFonts w:ascii="Tahoma" w:hAnsi="Tahoma" w:cs="Tahoma"/>
          <w:noProof/>
        </w:rPr>
        <w:drawing>
          <wp:anchor distT="0" distB="0" distL="114300" distR="114300" simplePos="0" relativeHeight="251660288" behindDoc="1" locked="0" layoutInCell="1" allowOverlap="1" wp14:anchorId="019A7E26" wp14:editId="1EE63326">
            <wp:simplePos x="0" y="0"/>
            <wp:positionH relativeFrom="column">
              <wp:posOffset>28102</wp:posOffset>
            </wp:positionH>
            <wp:positionV relativeFrom="paragraph">
              <wp:posOffset>-133985</wp:posOffset>
            </wp:positionV>
            <wp:extent cx="885825" cy="885825"/>
            <wp:effectExtent l="0" t="0" r="9525" b="9525"/>
            <wp:wrapNone/>
            <wp:docPr id="3" name="Picture 3" descr="Description: E:\New DepEd Seal 2012 Kagawaran ng Edukasyon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E:\New DepEd Seal 2012 Kagawaran ng Edukasyon PN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72D1">
        <w:rPr>
          <w:rFonts w:ascii="Tahoma" w:hAnsi="Tahoma" w:cs="Tahoma"/>
        </w:rPr>
        <w:t xml:space="preserve">     </w:t>
      </w:r>
      <w:r>
        <w:rPr>
          <w:rFonts w:ascii="Tahoma" w:hAnsi="Tahoma" w:cs="Tahoma"/>
        </w:rPr>
        <w:t xml:space="preserve"> </w:t>
      </w:r>
      <w:r w:rsidRPr="00B1225B">
        <w:rPr>
          <w:rFonts w:ascii="Tahoma" w:hAnsi="Tahoma" w:cs="Tahoma"/>
          <w:b/>
        </w:rPr>
        <w:t>Kagawaran ng Edukasyon</w:t>
      </w:r>
    </w:p>
    <w:p w:rsidR="008A7F99" w:rsidRPr="00B1225B" w:rsidRDefault="008A7F99" w:rsidP="008A7F99">
      <w:pPr>
        <w:pStyle w:val="NoSpacing"/>
        <w:spacing w:line="276" w:lineRule="auto"/>
        <w:jc w:val="center"/>
        <w:rPr>
          <w:rFonts w:ascii="Tahoma" w:hAnsi="Tahoma" w:cs="Tahoma"/>
          <w:b/>
        </w:rPr>
      </w:pPr>
      <w:r w:rsidRPr="00B1225B">
        <w:rPr>
          <w:rFonts w:ascii="Tahoma" w:hAnsi="Tahoma" w:cs="Tahoma"/>
          <w:b/>
        </w:rPr>
        <w:t>MINALABAC NATIONAL HIGH SCHOOL</w:t>
      </w:r>
    </w:p>
    <w:p w:rsidR="008A7F99" w:rsidRPr="00E072D1" w:rsidRDefault="008A7F99" w:rsidP="008A7F99">
      <w:pPr>
        <w:pStyle w:val="NoSpacing"/>
        <w:spacing w:line="276" w:lineRule="auto"/>
        <w:jc w:val="center"/>
        <w:rPr>
          <w:rFonts w:ascii="Tahoma" w:hAnsi="Tahoma" w:cs="Tahoma"/>
        </w:rPr>
      </w:pPr>
      <w:r w:rsidRPr="00E072D1">
        <w:rPr>
          <w:rFonts w:ascii="Tahoma" w:hAnsi="Tahoma" w:cs="Tahoma"/>
        </w:rPr>
        <w:t>Del Carmen, Del Rosario, Minalabac, Camarines Sur</w:t>
      </w:r>
    </w:p>
    <w:p w:rsidR="008A7F99" w:rsidRPr="008A7F99" w:rsidRDefault="008A7F99" w:rsidP="008A7F99">
      <w:pPr>
        <w:pStyle w:val="NoSpacing"/>
        <w:spacing w:line="276" w:lineRule="auto"/>
        <w:jc w:val="center"/>
        <w:rPr>
          <w:rFonts w:ascii="Tahoma" w:hAnsi="Tahoma" w:cs="Tahoma"/>
          <w:sz w:val="10"/>
        </w:rPr>
      </w:pPr>
    </w:p>
    <w:p w:rsidR="008A7F99" w:rsidRPr="00E072D1" w:rsidRDefault="008A7F99" w:rsidP="008A7F99">
      <w:pPr>
        <w:pStyle w:val="NoSpacing"/>
        <w:spacing w:line="276" w:lineRule="auto"/>
        <w:jc w:val="center"/>
        <w:rPr>
          <w:rFonts w:ascii="Tahoma" w:hAnsi="Tahoma" w:cs="Tahoma"/>
          <w:sz w:val="28"/>
        </w:rPr>
      </w:pPr>
      <w:bookmarkStart w:id="0" w:name="_GoBack"/>
      <w:r w:rsidRPr="00E072D1">
        <w:rPr>
          <w:rFonts w:ascii="Tahoma" w:hAnsi="Tahoma" w:cs="Tahoma"/>
          <w:sz w:val="28"/>
        </w:rPr>
        <w:t>Ika</w:t>
      </w:r>
      <w:r w:rsidR="00C124BD">
        <w:rPr>
          <w:rFonts w:ascii="Tahoma" w:hAnsi="Tahoma" w:cs="Tahoma"/>
          <w:sz w:val="28"/>
        </w:rPr>
        <w:t>-apat</w:t>
      </w:r>
      <w:r w:rsidRPr="00E072D1">
        <w:rPr>
          <w:rFonts w:ascii="Tahoma" w:hAnsi="Tahoma" w:cs="Tahoma"/>
          <w:sz w:val="28"/>
        </w:rPr>
        <w:t xml:space="preserve"> </w:t>
      </w:r>
      <w:r w:rsidR="00C124BD">
        <w:rPr>
          <w:rFonts w:ascii="Tahoma" w:hAnsi="Tahoma" w:cs="Tahoma"/>
          <w:sz w:val="28"/>
        </w:rPr>
        <w:t xml:space="preserve">na </w:t>
      </w:r>
      <w:r w:rsidRPr="00E072D1">
        <w:rPr>
          <w:rFonts w:ascii="Tahoma" w:hAnsi="Tahoma" w:cs="Tahoma"/>
          <w:sz w:val="28"/>
        </w:rPr>
        <w:t>Pamanahunang Pagsusulit</w:t>
      </w:r>
    </w:p>
    <w:bookmarkEnd w:id="0"/>
    <w:p w:rsidR="008A7F99" w:rsidRDefault="008A7F99" w:rsidP="008A7F99">
      <w:pPr>
        <w:pStyle w:val="NoSpacing"/>
        <w:spacing w:line="276" w:lineRule="auto"/>
        <w:jc w:val="center"/>
        <w:rPr>
          <w:rFonts w:ascii="Tahoma" w:hAnsi="Tahoma" w:cs="Tahoma"/>
          <w:b/>
          <w:sz w:val="28"/>
        </w:rPr>
      </w:pPr>
      <w:r w:rsidRPr="00E072D1">
        <w:rPr>
          <w:rFonts w:ascii="Tahoma" w:hAnsi="Tahoma" w:cs="Tahoma"/>
          <w:b/>
          <w:sz w:val="28"/>
        </w:rPr>
        <w:t>FILIPINO 9</w:t>
      </w:r>
    </w:p>
    <w:p w:rsidR="008A7F99" w:rsidRPr="008A7F99" w:rsidRDefault="008A7F99" w:rsidP="008A7F99">
      <w:pPr>
        <w:pStyle w:val="NoSpacing"/>
        <w:spacing w:line="276" w:lineRule="auto"/>
        <w:jc w:val="center"/>
        <w:rPr>
          <w:rFonts w:ascii="Tahoma" w:hAnsi="Tahoma" w:cs="Tahoma"/>
          <w:b/>
          <w:sz w:val="6"/>
        </w:rPr>
      </w:pPr>
    </w:p>
    <w:p w:rsidR="00585DBE" w:rsidRPr="007605CE" w:rsidRDefault="007605CE" w:rsidP="007605CE">
      <w:pPr>
        <w:jc w:val="center"/>
        <w:rPr>
          <w:rFonts w:asciiTheme="majorHAnsi" w:hAnsiTheme="majorHAnsi" w:cs="Tahoma"/>
          <w:b/>
          <w:sz w:val="28"/>
        </w:rPr>
      </w:pPr>
      <w:r w:rsidRPr="007605CE">
        <w:rPr>
          <w:rFonts w:asciiTheme="majorHAnsi" w:hAnsiTheme="majorHAnsi" w:cs="Tahoma"/>
          <w:b/>
          <w:sz w:val="28"/>
        </w:rPr>
        <w:t>TALAHANAYAN NG ESPISIPIKASYON</w:t>
      </w:r>
    </w:p>
    <w:p w:rsidR="007605CE" w:rsidRPr="007605CE" w:rsidRDefault="007605CE" w:rsidP="007605CE">
      <w:pPr>
        <w:rPr>
          <w:rFonts w:asciiTheme="majorHAnsi" w:hAnsiTheme="majorHAnsi" w:cs="Tahoma"/>
          <w:b/>
          <w:sz w:val="24"/>
        </w:rPr>
      </w:pPr>
      <w:r w:rsidRPr="007605CE">
        <w:rPr>
          <w:rFonts w:asciiTheme="majorHAnsi" w:hAnsiTheme="majorHAnsi" w:cs="Tahoma"/>
          <w:b/>
          <w:sz w:val="24"/>
        </w:rPr>
        <w:t xml:space="preserve">        </w:t>
      </w:r>
      <w:r w:rsidRPr="007605CE">
        <w:rPr>
          <w:rFonts w:asciiTheme="majorHAnsi" w:hAnsiTheme="majorHAnsi" w:cs="Tahoma"/>
          <w:b/>
          <w:sz w:val="24"/>
        </w:rPr>
        <w:tab/>
      </w:r>
      <w:r w:rsidRPr="007605CE">
        <w:rPr>
          <w:rFonts w:asciiTheme="majorHAnsi" w:hAnsiTheme="majorHAnsi" w:cs="Tahoma"/>
          <w:b/>
          <w:sz w:val="24"/>
        </w:rPr>
        <w:tab/>
      </w:r>
      <w:r w:rsidRPr="007605CE">
        <w:rPr>
          <w:rFonts w:asciiTheme="majorHAnsi" w:hAnsiTheme="majorHAnsi" w:cs="Tahoma"/>
          <w:b/>
          <w:sz w:val="24"/>
        </w:rPr>
        <w:tab/>
      </w:r>
      <w:r w:rsidRPr="007605CE">
        <w:rPr>
          <w:rFonts w:asciiTheme="majorHAnsi" w:hAnsiTheme="majorHAnsi" w:cs="Tahoma"/>
          <w:b/>
          <w:sz w:val="24"/>
        </w:rPr>
        <w:tab/>
      </w:r>
      <w:r w:rsidRPr="007605CE">
        <w:rPr>
          <w:rFonts w:asciiTheme="majorHAnsi" w:hAnsiTheme="majorHAnsi" w:cs="Tahoma"/>
          <w:b/>
          <w:sz w:val="24"/>
        </w:rPr>
        <w:tab/>
      </w:r>
      <w:r w:rsidRPr="007605CE">
        <w:rPr>
          <w:rFonts w:asciiTheme="majorHAnsi" w:hAnsiTheme="majorHAnsi" w:cs="Tahoma"/>
          <w:b/>
          <w:sz w:val="24"/>
        </w:rPr>
        <w:tab/>
        <w:t>LEBEL NG PAGKATUTO</w:t>
      </w:r>
    </w:p>
    <w:tbl>
      <w:tblPr>
        <w:tblStyle w:val="TableGrid"/>
        <w:tblW w:w="10260" w:type="dxa"/>
        <w:tblInd w:w="-432" w:type="dxa"/>
        <w:tblLook w:val="04A0" w:firstRow="1" w:lastRow="0" w:firstColumn="1" w:lastColumn="0" w:noHBand="0" w:noVBand="1"/>
      </w:tblPr>
      <w:tblGrid>
        <w:gridCol w:w="3265"/>
        <w:gridCol w:w="964"/>
        <w:gridCol w:w="829"/>
        <w:gridCol w:w="465"/>
        <w:gridCol w:w="482"/>
        <w:gridCol w:w="554"/>
        <w:gridCol w:w="515"/>
        <w:gridCol w:w="448"/>
        <w:gridCol w:w="441"/>
        <w:gridCol w:w="894"/>
        <w:gridCol w:w="1403"/>
      </w:tblGrid>
      <w:tr w:rsidR="00DE6BFE" w:rsidRPr="007605CE" w:rsidTr="00BE27BD">
        <w:tc>
          <w:tcPr>
            <w:tcW w:w="3265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 w:rsidRPr="007605CE">
              <w:rPr>
                <w:rFonts w:asciiTheme="majorHAnsi" w:hAnsiTheme="majorHAnsi" w:cs="Tahoma"/>
                <w:b/>
                <w:sz w:val="24"/>
              </w:rPr>
              <w:t>PAKSA</w:t>
            </w: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</w:p>
        </w:tc>
        <w:tc>
          <w:tcPr>
            <w:tcW w:w="964" w:type="dxa"/>
          </w:tcPr>
          <w:p w:rsidR="007605CE" w:rsidRPr="007605CE" w:rsidRDefault="007605CE" w:rsidP="007605CE">
            <w:pPr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 w:rsidRPr="007605CE">
              <w:rPr>
                <w:rFonts w:asciiTheme="majorHAnsi" w:hAnsiTheme="majorHAnsi" w:cs="Tahoma"/>
                <w:b/>
                <w:sz w:val="24"/>
              </w:rPr>
              <w:t>No. of</w:t>
            </w: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 w:rsidRPr="007605CE">
              <w:rPr>
                <w:rFonts w:asciiTheme="majorHAnsi" w:hAnsiTheme="majorHAnsi" w:cs="Tahoma"/>
                <w:b/>
                <w:sz w:val="24"/>
              </w:rPr>
              <w:t>hour</w:t>
            </w:r>
          </w:p>
          <w:p w:rsidR="007605CE" w:rsidRPr="007605CE" w:rsidRDefault="007605CE" w:rsidP="007605CE">
            <w:pPr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829" w:type="dxa"/>
          </w:tcPr>
          <w:p w:rsidR="007605CE" w:rsidRDefault="007605CE" w:rsidP="007605CE">
            <w:pPr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 w:rsidRPr="007605CE">
              <w:rPr>
                <w:rFonts w:asciiTheme="majorHAnsi" w:hAnsiTheme="majorHAnsi" w:cs="Tahoma"/>
                <w:b/>
                <w:sz w:val="24"/>
              </w:rPr>
              <w:t>%</w:t>
            </w:r>
          </w:p>
        </w:tc>
        <w:tc>
          <w:tcPr>
            <w:tcW w:w="465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 w:rsidRPr="007605CE">
              <w:rPr>
                <w:rFonts w:asciiTheme="majorHAnsi" w:hAnsiTheme="majorHAnsi" w:cs="Tahoma"/>
                <w:b/>
                <w:sz w:val="24"/>
              </w:rPr>
              <w:t>R</w:t>
            </w:r>
          </w:p>
        </w:tc>
        <w:tc>
          <w:tcPr>
            <w:tcW w:w="482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  <w:sz w:val="24"/>
              </w:rPr>
              <w:t>U</w:t>
            </w:r>
          </w:p>
        </w:tc>
        <w:tc>
          <w:tcPr>
            <w:tcW w:w="554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  <w:sz w:val="24"/>
              </w:rPr>
              <w:t>A1</w:t>
            </w:r>
          </w:p>
        </w:tc>
        <w:tc>
          <w:tcPr>
            <w:tcW w:w="515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  <w:sz w:val="24"/>
              </w:rPr>
              <w:t>A2</w:t>
            </w:r>
          </w:p>
        </w:tc>
        <w:tc>
          <w:tcPr>
            <w:tcW w:w="448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  <w:sz w:val="24"/>
              </w:rPr>
              <w:t>E</w:t>
            </w:r>
          </w:p>
        </w:tc>
        <w:tc>
          <w:tcPr>
            <w:tcW w:w="441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  <w:sz w:val="24"/>
              </w:rPr>
              <w:t>C</w:t>
            </w:r>
          </w:p>
        </w:tc>
        <w:tc>
          <w:tcPr>
            <w:tcW w:w="894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</w:p>
          <w:p w:rsid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  <w:sz w:val="24"/>
              </w:rPr>
              <w:t>No. of</w:t>
            </w: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  <w:sz w:val="24"/>
              </w:rPr>
              <w:t>items</w:t>
            </w:r>
          </w:p>
        </w:tc>
        <w:tc>
          <w:tcPr>
            <w:tcW w:w="1403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</w:p>
          <w:p w:rsid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  <w:sz w:val="24"/>
              </w:rPr>
              <w:t xml:space="preserve">Item </w:t>
            </w: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  <w:sz w:val="24"/>
              </w:rPr>
              <w:t>placing</w:t>
            </w:r>
          </w:p>
        </w:tc>
      </w:tr>
      <w:tr w:rsidR="00DE6BFE" w:rsidRPr="007605CE" w:rsidTr="00BE27BD">
        <w:tc>
          <w:tcPr>
            <w:tcW w:w="3265" w:type="dxa"/>
          </w:tcPr>
          <w:p w:rsidR="007605CE" w:rsidRPr="007103C7" w:rsidRDefault="007605CE" w:rsidP="007605CE">
            <w:pPr>
              <w:rPr>
                <w:rFonts w:asciiTheme="majorHAnsi" w:hAnsiTheme="majorHAnsi" w:cs="Tahoma"/>
                <w:b/>
                <w:sz w:val="24"/>
              </w:rPr>
            </w:pPr>
          </w:p>
          <w:p w:rsidR="007605CE" w:rsidRPr="007103C7" w:rsidRDefault="00BE27BD" w:rsidP="007605CE">
            <w:pPr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  <w:sz w:val="24"/>
              </w:rPr>
              <w:t>Buhay ni Dr. Jose Rizal</w:t>
            </w:r>
          </w:p>
          <w:p w:rsidR="007605CE" w:rsidRPr="007103C7" w:rsidRDefault="007605CE" w:rsidP="007605CE">
            <w:pPr>
              <w:rPr>
                <w:rFonts w:asciiTheme="majorHAnsi" w:hAnsiTheme="majorHAnsi" w:cs="Tahoma"/>
                <w:b/>
                <w:sz w:val="24"/>
              </w:rPr>
            </w:pPr>
          </w:p>
        </w:tc>
        <w:tc>
          <w:tcPr>
            <w:tcW w:w="964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2</w:t>
            </w:r>
            <w:r w:rsidR="007605CE">
              <w:rPr>
                <w:rFonts w:asciiTheme="majorHAnsi" w:hAnsiTheme="majorHAnsi" w:cs="Tahoma"/>
                <w:sz w:val="24"/>
              </w:rPr>
              <w:t xml:space="preserve"> hrs.</w:t>
            </w:r>
          </w:p>
        </w:tc>
        <w:tc>
          <w:tcPr>
            <w:tcW w:w="829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10%</w:t>
            </w:r>
          </w:p>
        </w:tc>
        <w:tc>
          <w:tcPr>
            <w:tcW w:w="465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5</w:t>
            </w:r>
          </w:p>
        </w:tc>
        <w:tc>
          <w:tcPr>
            <w:tcW w:w="482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554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515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448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441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894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5</w:t>
            </w:r>
          </w:p>
        </w:tc>
        <w:tc>
          <w:tcPr>
            <w:tcW w:w="1403" w:type="dxa"/>
          </w:tcPr>
          <w:p w:rsidR="00DE6BFE" w:rsidRDefault="00DE6BFE" w:rsidP="00DE6BF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DE6BFE" w:rsidP="00DE6BF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1,3,4,6,9</w:t>
            </w:r>
          </w:p>
        </w:tc>
      </w:tr>
      <w:tr w:rsidR="00DE6BFE" w:rsidRPr="007605CE" w:rsidTr="00BE27BD">
        <w:tc>
          <w:tcPr>
            <w:tcW w:w="3265" w:type="dxa"/>
          </w:tcPr>
          <w:p w:rsidR="007605CE" w:rsidRPr="007103C7" w:rsidRDefault="007605CE" w:rsidP="007605CE">
            <w:pPr>
              <w:rPr>
                <w:rFonts w:asciiTheme="majorHAnsi" w:hAnsiTheme="majorHAnsi" w:cs="Tahoma"/>
                <w:b/>
                <w:sz w:val="24"/>
              </w:rPr>
            </w:pPr>
          </w:p>
          <w:p w:rsidR="007605CE" w:rsidRPr="007103C7" w:rsidRDefault="00BE27BD" w:rsidP="00BE27BD">
            <w:pPr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  <w:sz w:val="24"/>
              </w:rPr>
              <w:t>Kaligirang pangkasaysayan ng Noli Me Tangere</w:t>
            </w:r>
          </w:p>
          <w:p w:rsidR="007605CE" w:rsidRPr="007103C7" w:rsidRDefault="007605CE" w:rsidP="007605CE">
            <w:pPr>
              <w:rPr>
                <w:rFonts w:asciiTheme="majorHAnsi" w:hAnsiTheme="majorHAnsi" w:cs="Tahoma"/>
                <w:b/>
                <w:sz w:val="24"/>
              </w:rPr>
            </w:pPr>
          </w:p>
        </w:tc>
        <w:tc>
          <w:tcPr>
            <w:tcW w:w="964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3 hrs.</w:t>
            </w:r>
          </w:p>
        </w:tc>
        <w:tc>
          <w:tcPr>
            <w:tcW w:w="829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15</w:t>
            </w:r>
            <w:r w:rsidR="007605CE">
              <w:rPr>
                <w:rFonts w:asciiTheme="majorHAnsi" w:hAnsiTheme="majorHAnsi" w:cs="Tahoma"/>
                <w:sz w:val="24"/>
              </w:rPr>
              <w:t>%</w:t>
            </w:r>
          </w:p>
        </w:tc>
        <w:tc>
          <w:tcPr>
            <w:tcW w:w="465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4</w:t>
            </w:r>
          </w:p>
        </w:tc>
        <w:tc>
          <w:tcPr>
            <w:tcW w:w="482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3</w:t>
            </w:r>
          </w:p>
        </w:tc>
        <w:tc>
          <w:tcPr>
            <w:tcW w:w="554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515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</w:t>
            </w:r>
          </w:p>
        </w:tc>
        <w:tc>
          <w:tcPr>
            <w:tcW w:w="448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441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894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8</w:t>
            </w:r>
          </w:p>
        </w:tc>
        <w:tc>
          <w:tcPr>
            <w:tcW w:w="1403" w:type="dxa"/>
          </w:tcPr>
          <w:p w:rsidR="00DE6BFE" w:rsidRDefault="00DE6BFE" w:rsidP="00DE6BF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DE6BFE" w:rsidRDefault="00DE6BFE" w:rsidP="00DE6BF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2,5,7,8,10,</w:t>
            </w:r>
          </w:p>
          <w:p w:rsidR="00DE6BFE" w:rsidRPr="007605CE" w:rsidRDefault="00DE6BFE" w:rsidP="00DE6BF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11,12,13</w:t>
            </w:r>
          </w:p>
        </w:tc>
      </w:tr>
      <w:tr w:rsidR="00DE6BFE" w:rsidRPr="007605CE" w:rsidTr="00BE27BD">
        <w:tc>
          <w:tcPr>
            <w:tcW w:w="3265" w:type="dxa"/>
          </w:tcPr>
          <w:p w:rsidR="007605CE" w:rsidRPr="007103C7" w:rsidRDefault="007605CE" w:rsidP="007605CE">
            <w:pPr>
              <w:rPr>
                <w:rFonts w:asciiTheme="majorHAnsi" w:hAnsiTheme="majorHAnsi" w:cs="Tahoma"/>
                <w:b/>
                <w:sz w:val="24"/>
              </w:rPr>
            </w:pPr>
          </w:p>
          <w:p w:rsidR="007605CE" w:rsidRPr="007103C7" w:rsidRDefault="00BE27BD" w:rsidP="007605CE">
            <w:pPr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  <w:sz w:val="24"/>
              </w:rPr>
              <w:t>Mga Tauhan ng Noli Me Tangere</w:t>
            </w:r>
          </w:p>
          <w:p w:rsidR="007605CE" w:rsidRPr="007103C7" w:rsidRDefault="007605CE" w:rsidP="007605CE">
            <w:pPr>
              <w:rPr>
                <w:rFonts w:asciiTheme="majorHAnsi" w:hAnsiTheme="majorHAnsi" w:cs="Tahoma"/>
                <w:b/>
                <w:sz w:val="24"/>
              </w:rPr>
            </w:pPr>
          </w:p>
        </w:tc>
        <w:tc>
          <w:tcPr>
            <w:tcW w:w="964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5</w:t>
            </w:r>
            <w:r w:rsidR="007605CE">
              <w:rPr>
                <w:rFonts w:asciiTheme="majorHAnsi" w:hAnsiTheme="majorHAnsi" w:cs="Tahoma"/>
                <w:sz w:val="24"/>
              </w:rPr>
              <w:t xml:space="preserve"> hrs.</w:t>
            </w:r>
          </w:p>
        </w:tc>
        <w:tc>
          <w:tcPr>
            <w:tcW w:w="829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25</w:t>
            </w:r>
            <w:r w:rsidR="007605CE">
              <w:rPr>
                <w:rFonts w:asciiTheme="majorHAnsi" w:hAnsiTheme="majorHAnsi" w:cs="Tahoma"/>
                <w:sz w:val="24"/>
              </w:rPr>
              <w:t>%</w:t>
            </w:r>
          </w:p>
        </w:tc>
        <w:tc>
          <w:tcPr>
            <w:tcW w:w="465" w:type="dxa"/>
          </w:tcPr>
          <w:p w:rsidR="00E923E4" w:rsidRPr="007605CE" w:rsidRDefault="00E923E4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482" w:type="dxa"/>
          </w:tcPr>
          <w:p w:rsidR="00E923E4" w:rsidRDefault="00E923E4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BE27BD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11</w:t>
            </w:r>
          </w:p>
        </w:tc>
        <w:tc>
          <w:tcPr>
            <w:tcW w:w="554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515" w:type="dxa"/>
          </w:tcPr>
          <w:p w:rsidR="00E923E4" w:rsidRPr="007605CE" w:rsidRDefault="00E923E4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448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441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894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11</w:t>
            </w:r>
          </w:p>
        </w:tc>
        <w:tc>
          <w:tcPr>
            <w:tcW w:w="1403" w:type="dxa"/>
          </w:tcPr>
          <w:p w:rsidR="00DE6BFE" w:rsidRDefault="00DE6BFE" w:rsidP="00DE6BF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14,15,16,</w:t>
            </w:r>
          </w:p>
          <w:p w:rsidR="00DE6BFE" w:rsidRDefault="00DE6BFE" w:rsidP="00DE6BF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17,18,19,</w:t>
            </w:r>
          </w:p>
          <w:p w:rsidR="00DE6BFE" w:rsidRDefault="00DE6BFE" w:rsidP="00DE6BF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20,21,22,</w:t>
            </w:r>
          </w:p>
          <w:p w:rsidR="00DE6BFE" w:rsidRPr="007605CE" w:rsidRDefault="00DE6BFE" w:rsidP="00DE6BF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23,24</w:t>
            </w:r>
          </w:p>
        </w:tc>
      </w:tr>
      <w:tr w:rsidR="00DE6BFE" w:rsidRPr="007605CE" w:rsidTr="00BE27BD">
        <w:tc>
          <w:tcPr>
            <w:tcW w:w="3265" w:type="dxa"/>
          </w:tcPr>
          <w:p w:rsidR="007605CE" w:rsidRPr="007103C7" w:rsidRDefault="007605CE" w:rsidP="007605CE">
            <w:pPr>
              <w:rPr>
                <w:rFonts w:asciiTheme="majorHAnsi" w:hAnsiTheme="majorHAnsi" w:cs="Tahoma"/>
                <w:b/>
                <w:sz w:val="24"/>
              </w:rPr>
            </w:pPr>
          </w:p>
          <w:p w:rsidR="007605CE" w:rsidRPr="007103C7" w:rsidRDefault="00BE27BD" w:rsidP="007605CE">
            <w:pPr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  <w:sz w:val="24"/>
              </w:rPr>
              <w:t>Si Crisostomo Ibarra</w:t>
            </w:r>
          </w:p>
          <w:p w:rsidR="007605CE" w:rsidRPr="007103C7" w:rsidRDefault="007605CE" w:rsidP="007605CE">
            <w:pPr>
              <w:rPr>
                <w:rFonts w:asciiTheme="majorHAnsi" w:hAnsiTheme="majorHAnsi" w:cs="Tahoma"/>
                <w:b/>
                <w:sz w:val="24"/>
              </w:rPr>
            </w:pPr>
          </w:p>
        </w:tc>
        <w:tc>
          <w:tcPr>
            <w:tcW w:w="964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3 hrs.</w:t>
            </w:r>
          </w:p>
        </w:tc>
        <w:tc>
          <w:tcPr>
            <w:tcW w:w="829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7605CE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15</w:t>
            </w:r>
            <w:r w:rsidR="007605CE">
              <w:rPr>
                <w:rFonts w:asciiTheme="majorHAnsi" w:hAnsiTheme="majorHAnsi" w:cs="Tahoma"/>
                <w:sz w:val="24"/>
              </w:rPr>
              <w:t>%</w:t>
            </w:r>
          </w:p>
        </w:tc>
        <w:tc>
          <w:tcPr>
            <w:tcW w:w="465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482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554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515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3</w:t>
            </w:r>
          </w:p>
        </w:tc>
        <w:tc>
          <w:tcPr>
            <w:tcW w:w="448" w:type="dxa"/>
          </w:tcPr>
          <w:p w:rsidR="007605CE" w:rsidRP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441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E923E4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5</w:t>
            </w:r>
          </w:p>
        </w:tc>
        <w:tc>
          <w:tcPr>
            <w:tcW w:w="894" w:type="dxa"/>
          </w:tcPr>
          <w:p w:rsidR="007605CE" w:rsidRDefault="007605CE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E923E4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8</w:t>
            </w:r>
          </w:p>
        </w:tc>
        <w:tc>
          <w:tcPr>
            <w:tcW w:w="1403" w:type="dxa"/>
          </w:tcPr>
          <w:p w:rsidR="007103C7" w:rsidRDefault="00DE6BFE" w:rsidP="00DE6BF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32,33,34,</w:t>
            </w:r>
          </w:p>
          <w:p w:rsidR="00DE6BFE" w:rsidRDefault="00DE6BFE" w:rsidP="00DE6BF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41,42,43,</w:t>
            </w:r>
          </w:p>
          <w:p w:rsidR="00DE6BFE" w:rsidRPr="007605CE" w:rsidRDefault="00DE6BFE" w:rsidP="00DE6BF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44,45</w:t>
            </w:r>
          </w:p>
        </w:tc>
      </w:tr>
      <w:tr w:rsidR="00DE6BFE" w:rsidRPr="007605CE" w:rsidTr="00BE27BD">
        <w:tc>
          <w:tcPr>
            <w:tcW w:w="3265" w:type="dxa"/>
          </w:tcPr>
          <w:p w:rsidR="00BE27BD" w:rsidRDefault="00BE27BD" w:rsidP="007605CE">
            <w:pPr>
              <w:rPr>
                <w:rFonts w:asciiTheme="majorHAnsi" w:hAnsiTheme="majorHAnsi" w:cs="Tahoma"/>
                <w:b/>
                <w:sz w:val="24"/>
              </w:rPr>
            </w:pPr>
          </w:p>
          <w:p w:rsidR="00BE27BD" w:rsidRDefault="00BE27BD" w:rsidP="007605CE">
            <w:pPr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  <w:sz w:val="24"/>
              </w:rPr>
              <w:t>Si Elias</w:t>
            </w:r>
          </w:p>
          <w:p w:rsidR="00BE27BD" w:rsidRPr="007103C7" w:rsidRDefault="00BE27BD" w:rsidP="007605CE">
            <w:pPr>
              <w:rPr>
                <w:rFonts w:asciiTheme="majorHAnsi" w:hAnsiTheme="majorHAnsi" w:cs="Tahoma"/>
                <w:b/>
                <w:sz w:val="24"/>
              </w:rPr>
            </w:pPr>
          </w:p>
        </w:tc>
        <w:tc>
          <w:tcPr>
            <w:tcW w:w="964" w:type="dxa"/>
          </w:tcPr>
          <w:p w:rsidR="00BE27BD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BE27BD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2 hrs.</w:t>
            </w:r>
          </w:p>
        </w:tc>
        <w:tc>
          <w:tcPr>
            <w:tcW w:w="829" w:type="dxa"/>
          </w:tcPr>
          <w:p w:rsidR="00BE27BD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BE27BD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10%</w:t>
            </w:r>
          </w:p>
        </w:tc>
        <w:tc>
          <w:tcPr>
            <w:tcW w:w="465" w:type="dxa"/>
          </w:tcPr>
          <w:p w:rsidR="00BE27BD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BE27BD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5</w:t>
            </w:r>
          </w:p>
        </w:tc>
        <w:tc>
          <w:tcPr>
            <w:tcW w:w="482" w:type="dxa"/>
          </w:tcPr>
          <w:p w:rsidR="00BE27BD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554" w:type="dxa"/>
          </w:tcPr>
          <w:p w:rsidR="00BE27BD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515" w:type="dxa"/>
          </w:tcPr>
          <w:p w:rsidR="00BE27BD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448" w:type="dxa"/>
          </w:tcPr>
          <w:p w:rsidR="00BE27BD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441" w:type="dxa"/>
          </w:tcPr>
          <w:p w:rsidR="00BE27BD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894" w:type="dxa"/>
          </w:tcPr>
          <w:p w:rsidR="00BE27BD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BE27BD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5</w:t>
            </w:r>
          </w:p>
        </w:tc>
        <w:tc>
          <w:tcPr>
            <w:tcW w:w="1403" w:type="dxa"/>
          </w:tcPr>
          <w:p w:rsidR="00BE27BD" w:rsidRDefault="00BE27BD" w:rsidP="00DE6BF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DE6BFE" w:rsidRDefault="00DE6BFE" w:rsidP="00DE6BF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36,37,38,</w:t>
            </w:r>
          </w:p>
          <w:p w:rsidR="00DE6BFE" w:rsidRPr="007605CE" w:rsidRDefault="00DE6BFE" w:rsidP="00DE6BF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39,40</w:t>
            </w:r>
          </w:p>
        </w:tc>
      </w:tr>
      <w:tr w:rsidR="00DE6BFE" w:rsidRPr="007605CE" w:rsidTr="00BE27BD">
        <w:tc>
          <w:tcPr>
            <w:tcW w:w="3265" w:type="dxa"/>
          </w:tcPr>
          <w:p w:rsidR="00BE27BD" w:rsidRPr="007103C7" w:rsidRDefault="00BE27BD" w:rsidP="009648BA">
            <w:pPr>
              <w:rPr>
                <w:rFonts w:asciiTheme="majorHAnsi" w:hAnsiTheme="majorHAnsi" w:cs="Tahoma"/>
                <w:b/>
                <w:sz w:val="24"/>
              </w:rPr>
            </w:pPr>
          </w:p>
          <w:p w:rsidR="00BE27BD" w:rsidRPr="007103C7" w:rsidRDefault="00BE27BD" w:rsidP="009648BA">
            <w:pPr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  <w:sz w:val="24"/>
              </w:rPr>
              <w:t>Si Sisa</w:t>
            </w:r>
          </w:p>
          <w:p w:rsidR="00BE27BD" w:rsidRPr="007103C7" w:rsidRDefault="00BE27BD" w:rsidP="009648BA">
            <w:pPr>
              <w:rPr>
                <w:rFonts w:asciiTheme="majorHAnsi" w:hAnsiTheme="majorHAnsi" w:cs="Tahoma"/>
                <w:b/>
                <w:sz w:val="24"/>
              </w:rPr>
            </w:pPr>
          </w:p>
        </w:tc>
        <w:tc>
          <w:tcPr>
            <w:tcW w:w="964" w:type="dxa"/>
          </w:tcPr>
          <w:p w:rsidR="00BE27BD" w:rsidRDefault="00BE27BD" w:rsidP="009648BA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BE27BD" w:rsidRPr="007605CE" w:rsidRDefault="00BE27BD" w:rsidP="009648BA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2 hrs.</w:t>
            </w:r>
          </w:p>
        </w:tc>
        <w:tc>
          <w:tcPr>
            <w:tcW w:w="829" w:type="dxa"/>
          </w:tcPr>
          <w:p w:rsidR="00BE27BD" w:rsidRDefault="00BE27BD" w:rsidP="009648BA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BE27BD" w:rsidRPr="007605CE" w:rsidRDefault="00BE27BD" w:rsidP="009648BA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10%</w:t>
            </w:r>
          </w:p>
        </w:tc>
        <w:tc>
          <w:tcPr>
            <w:tcW w:w="465" w:type="dxa"/>
          </w:tcPr>
          <w:p w:rsidR="00BE27BD" w:rsidRDefault="00BE27BD" w:rsidP="009648BA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BE27BD" w:rsidRPr="007605CE" w:rsidRDefault="00BE27BD" w:rsidP="009648BA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5</w:t>
            </w:r>
          </w:p>
        </w:tc>
        <w:tc>
          <w:tcPr>
            <w:tcW w:w="482" w:type="dxa"/>
          </w:tcPr>
          <w:p w:rsidR="00BE27BD" w:rsidRPr="007605CE" w:rsidRDefault="00BE27BD" w:rsidP="009648BA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554" w:type="dxa"/>
          </w:tcPr>
          <w:p w:rsidR="00BE27BD" w:rsidRPr="007605CE" w:rsidRDefault="00BE27BD" w:rsidP="009648BA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515" w:type="dxa"/>
          </w:tcPr>
          <w:p w:rsidR="00BE27BD" w:rsidRDefault="00BE27BD" w:rsidP="009648BA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BE27BD" w:rsidRPr="007605CE" w:rsidRDefault="00BE27BD" w:rsidP="009648BA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5</w:t>
            </w:r>
          </w:p>
        </w:tc>
        <w:tc>
          <w:tcPr>
            <w:tcW w:w="448" w:type="dxa"/>
          </w:tcPr>
          <w:p w:rsidR="00BE27BD" w:rsidRPr="007605CE" w:rsidRDefault="00BE27BD" w:rsidP="009648BA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441" w:type="dxa"/>
          </w:tcPr>
          <w:p w:rsidR="00BE27BD" w:rsidRPr="007605CE" w:rsidRDefault="00BE27BD" w:rsidP="009648BA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894" w:type="dxa"/>
          </w:tcPr>
          <w:p w:rsidR="00BE27BD" w:rsidRDefault="00BE27BD" w:rsidP="009648BA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BE27BD" w:rsidRPr="007605CE" w:rsidRDefault="00BE27BD" w:rsidP="009648BA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5</w:t>
            </w:r>
          </w:p>
        </w:tc>
        <w:tc>
          <w:tcPr>
            <w:tcW w:w="1403" w:type="dxa"/>
          </w:tcPr>
          <w:p w:rsidR="00DE6BFE" w:rsidRDefault="00DE6BFE" w:rsidP="00DE6BF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BE27BD" w:rsidRDefault="00DE6BFE" w:rsidP="00DE6BF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25,26,27,</w:t>
            </w:r>
          </w:p>
          <w:p w:rsidR="00DE6BFE" w:rsidRPr="007605CE" w:rsidRDefault="00DE6BFE" w:rsidP="00DE6BF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28,29</w:t>
            </w:r>
          </w:p>
        </w:tc>
      </w:tr>
      <w:tr w:rsidR="00DE6BFE" w:rsidRPr="007605CE" w:rsidTr="00BE27BD">
        <w:tc>
          <w:tcPr>
            <w:tcW w:w="3265" w:type="dxa"/>
          </w:tcPr>
          <w:p w:rsidR="00BE27BD" w:rsidRDefault="00BE27BD" w:rsidP="007605CE">
            <w:pPr>
              <w:rPr>
                <w:rFonts w:asciiTheme="majorHAnsi" w:hAnsiTheme="majorHAnsi" w:cs="Tahoma"/>
                <w:b/>
                <w:sz w:val="24"/>
              </w:rPr>
            </w:pPr>
          </w:p>
          <w:p w:rsidR="00BE27BD" w:rsidRDefault="00BE27BD" w:rsidP="007605CE">
            <w:pPr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  <w:sz w:val="24"/>
              </w:rPr>
              <w:t>Buod ng Noli Me Tangere</w:t>
            </w:r>
          </w:p>
          <w:p w:rsidR="00BE27BD" w:rsidRPr="007103C7" w:rsidRDefault="00BE27BD" w:rsidP="007605CE">
            <w:pPr>
              <w:rPr>
                <w:rFonts w:asciiTheme="majorHAnsi" w:hAnsiTheme="majorHAnsi" w:cs="Tahoma"/>
                <w:b/>
                <w:sz w:val="24"/>
              </w:rPr>
            </w:pPr>
          </w:p>
        </w:tc>
        <w:tc>
          <w:tcPr>
            <w:tcW w:w="964" w:type="dxa"/>
          </w:tcPr>
          <w:p w:rsidR="00BE27BD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BE27BD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3 hrs.</w:t>
            </w:r>
          </w:p>
        </w:tc>
        <w:tc>
          <w:tcPr>
            <w:tcW w:w="829" w:type="dxa"/>
          </w:tcPr>
          <w:p w:rsidR="00BE27BD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BE27BD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15%</w:t>
            </w:r>
          </w:p>
        </w:tc>
        <w:tc>
          <w:tcPr>
            <w:tcW w:w="465" w:type="dxa"/>
          </w:tcPr>
          <w:p w:rsidR="00BE27BD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BE27BD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482" w:type="dxa"/>
          </w:tcPr>
          <w:p w:rsidR="00BE27BD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554" w:type="dxa"/>
          </w:tcPr>
          <w:p w:rsidR="00BE27BD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515" w:type="dxa"/>
          </w:tcPr>
          <w:p w:rsidR="00BE27BD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BE27BD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3</w:t>
            </w:r>
          </w:p>
        </w:tc>
        <w:tc>
          <w:tcPr>
            <w:tcW w:w="448" w:type="dxa"/>
          </w:tcPr>
          <w:p w:rsidR="00BE27BD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441" w:type="dxa"/>
          </w:tcPr>
          <w:p w:rsidR="00BE27BD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BE27BD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5</w:t>
            </w:r>
          </w:p>
        </w:tc>
        <w:tc>
          <w:tcPr>
            <w:tcW w:w="894" w:type="dxa"/>
          </w:tcPr>
          <w:p w:rsidR="00BE27BD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  <w:p w:rsidR="00BE27BD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8</w:t>
            </w:r>
          </w:p>
        </w:tc>
        <w:tc>
          <w:tcPr>
            <w:tcW w:w="1403" w:type="dxa"/>
          </w:tcPr>
          <w:p w:rsidR="00DE6BFE" w:rsidRDefault="00DE6BFE" w:rsidP="00DE6BF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30,31,35,</w:t>
            </w:r>
          </w:p>
          <w:p w:rsidR="00DE6BFE" w:rsidRDefault="00DE6BFE" w:rsidP="00DE6BF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46,47,48,</w:t>
            </w:r>
          </w:p>
          <w:p w:rsidR="00DE6BFE" w:rsidRPr="007605CE" w:rsidRDefault="00DE6BFE" w:rsidP="00DE6BF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49,50</w:t>
            </w:r>
          </w:p>
        </w:tc>
      </w:tr>
      <w:tr w:rsidR="00DE6BFE" w:rsidRPr="007605CE" w:rsidTr="00BE27BD">
        <w:tc>
          <w:tcPr>
            <w:tcW w:w="3265" w:type="dxa"/>
          </w:tcPr>
          <w:p w:rsidR="00BE27BD" w:rsidRDefault="00BE27BD" w:rsidP="007605CE">
            <w:pPr>
              <w:rPr>
                <w:rFonts w:asciiTheme="majorHAnsi" w:hAnsiTheme="majorHAnsi" w:cs="Tahoma"/>
                <w:sz w:val="24"/>
              </w:rPr>
            </w:pPr>
          </w:p>
          <w:p w:rsidR="00BE27BD" w:rsidRDefault="00BE27BD" w:rsidP="007605CE">
            <w:pPr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964" w:type="dxa"/>
          </w:tcPr>
          <w:p w:rsidR="00BE27BD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20 hrs.</w:t>
            </w:r>
          </w:p>
          <w:p w:rsidR="00BE27BD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829" w:type="dxa"/>
          </w:tcPr>
          <w:p w:rsidR="00BE27BD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100%</w:t>
            </w:r>
          </w:p>
        </w:tc>
        <w:tc>
          <w:tcPr>
            <w:tcW w:w="465" w:type="dxa"/>
          </w:tcPr>
          <w:p w:rsidR="00BE27BD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482" w:type="dxa"/>
          </w:tcPr>
          <w:p w:rsidR="00BE27BD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554" w:type="dxa"/>
          </w:tcPr>
          <w:p w:rsidR="00BE27BD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515" w:type="dxa"/>
          </w:tcPr>
          <w:p w:rsidR="00BE27BD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448" w:type="dxa"/>
          </w:tcPr>
          <w:p w:rsidR="00BE27BD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441" w:type="dxa"/>
          </w:tcPr>
          <w:p w:rsidR="00BE27BD" w:rsidRPr="007605CE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  <w:tc>
          <w:tcPr>
            <w:tcW w:w="894" w:type="dxa"/>
          </w:tcPr>
          <w:p w:rsidR="00BE27BD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  <w:r>
              <w:rPr>
                <w:rFonts w:asciiTheme="majorHAnsi" w:hAnsiTheme="majorHAnsi" w:cs="Tahoma"/>
                <w:sz w:val="24"/>
              </w:rPr>
              <w:t>50</w:t>
            </w:r>
          </w:p>
        </w:tc>
        <w:tc>
          <w:tcPr>
            <w:tcW w:w="1403" w:type="dxa"/>
          </w:tcPr>
          <w:p w:rsidR="00BE27BD" w:rsidRDefault="00BE27BD" w:rsidP="007605CE">
            <w:pPr>
              <w:jc w:val="center"/>
              <w:rPr>
                <w:rFonts w:asciiTheme="majorHAnsi" w:hAnsiTheme="majorHAnsi" w:cs="Tahoma"/>
                <w:sz w:val="24"/>
              </w:rPr>
            </w:pPr>
          </w:p>
        </w:tc>
      </w:tr>
    </w:tbl>
    <w:p w:rsidR="009648BA" w:rsidRDefault="009648BA" w:rsidP="008A7F99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9648BA" w:rsidRDefault="009648BA" w:rsidP="008A7F99">
      <w:pPr>
        <w:pStyle w:val="NoSpacing"/>
        <w:spacing w:line="276" w:lineRule="auto"/>
        <w:rPr>
          <w:rFonts w:asciiTheme="majorHAnsi" w:hAnsiTheme="majorHAnsi"/>
          <w:sz w:val="24"/>
        </w:rPr>
      </w:pPr>
    </w:p>
    <w:p w:rsidR="007103C7" w:rsidRPr="008A7F99" w:rsidRDefault="007103C7" w:rsidP="008A7F99">
      <w:pPr>
        <w:pStyle w:val="NoSpacing"/>
        <w:spacing w:line="276" w:lineRule="auto"/>
        <w:rPr>
          <w:rFonts w:asciiTheme="majorHAnsi" w:hAnsiTheme="majorHAnsi"/>
          <w:sz w:val="24"/>
        </w:rPr>
      </w:pPr>
      <w:r w:rsidRPr="008A7F99">
        <w:rPr>
          <w:rFonts w:asciiTheme="majorHAnsi" w:hAnsiTheme="majorHAnsi"/>
          <w:sz w:val="24"/>
        </w:rPr>
        <w:t>Legend:</w:t>
      </w:r>
    </w:p>
    <w:p w:rsidR="007103C7" w:rsidRPr="008A7F99" w:rsidRDefault="007103C7" w:rsidP="008A7F99">
      <w:pPr>
        <w:pStyle w:val="NoSpacing"/>
        <w:spacing w:line="360" w:lineRule="auto"/>
        <w:ind w:firstLine="720"/>
        <w:rPr>
          <w:rFonts w:asciiTheme="majorHAnsi" w:hAnsiTheme="majorHAnsi"/>
          <w:sz w:val="24"/>
        </w:rPr>
      </w:pPr>
      <w:r w:rsidRPr="008A7F99">
        <w:rPr>
          <w:rFonts w:asciiTheme="majorHAnsi" w:hAnsiTheme="majorHAnsi"/>
          <w:b/>
          <w:sz w:val="24"/>
        </w:rPr>
        <w:t>R</w:t>
      </w:r>
      <w:r w:rsidRPr="008A7F99">
        <w:rPr>
          <w:rFonts w:asciiTheme="majorHAnsi" w:hAnsiTheme="majorHAnsi"/>
          <w:sz w:val="24"/>
        </w:rPr>
        <w:t>- Remembering</w:t>
      </w:r>
    </w:p>
    <w:p w:rsidR="007103C7" w:rsidRPr="008A7F99" w:rsidRDefault="007103C7" w:rsidP="008A7F99">
      <w:pPr>
        <w:pStyle w:val="NoSpacing"/>
        <w:spacing w:line="360" w:lineRule="auto"/>
        <w:ind w:firstLine="720"/>
        <w:rPr>
          <w:rFonts w:asciiTheme="majorHAnsi" w:hAnsiTheme="majorHAnsi"/>
          <w:sz w:val="24"/>
        </w:rPr>
      </w:pPr>
      <w:r w:rsidRPr="008A7F99">
        <w:rPr>
          <w:rFonts w:asciiTheme="majorHAnsi" w:hAnsiTheme="majorHAnsi"/>
          <w:b/>
          <w:sz w:val="24"/>
        </w:rPr>
        <w:t>U</w:t>
      </w:r>
      <w:r w:rsidRPr="008A7F99">
        <w:rPr>
          <w:rFonts w:asciiTheme="majorHAnsi" w:hAnsiTheme="majorHAnsi"/>
          <w:sz w:val="24"/>
        </w:rPr>
        <w:t>- Understanding</w:t>
      </w:r>
    </w:p>
    <w:p w:rsidR="007103C7" w:rsidRPr="008A7F99" w:rsidRDefault="007103C7" w:rsidP="008A7F99">
      <w:pPr>
        <w:pStyle w:val="NoSpacing"/>
        <w:spacing w:line="360" w:lineRule="auto"/>
        <w:ind w:firstLine="720"/>
        <w:rPr>
          <w:rFonts w:asciiTheme="majorHAnsi" w:hAnsiTheme="majorHAnsi"/>
          <w:sz w:val="24"/>
        </w:rPr>
      </w:pPr>
      <w:r w:rsidRPr="008A7F99">
        <w:rPr>
          <w:rFonts w:asciiTheme="majorHAnsi" w:hAnsiTheme="majorHAnsi"/>
          <w:b/>
          <w:sz w:val="24"/>
        </w:rPr>
        <w:t>A1</w:t>
      </w:r>
      <w:r w:rsidRPr="008A7F99">
        <w:rPr>
          <w:rFonts w:asciiTheme="majorHAnsi" w:hAnsiTheme="majorHAnsi"/>
          <w:sz w:val="24"/>
        </w:rPr>
        <w:t>- Applying</w:t>
      </w:r>
    </w:p>
    <w:p w:rsidR="007103C7" w:rsidRPr="008A7F99" w:rsidRDefault="007103C7" w:rsidP="008A7F99">
      <w:pPr>
        <w:pStyle w:val="NoSpacing"/>
        <w:spacing w:line="360" w:lineRule="auto"/>
        <w:ind w:firstLine="720"/>
        <w:rPr>
          <w:rFonts w:asciiTheme="majorHAnsi" w:hAnsiTheme="majorHAnsi"/>
          <w:sz w:val="24"/>
        </w:rPr>
      </w:pPr>
      <w:r w:rsidRPr="008A7F99">
        <w:rPr>
          <w:rFonts w:asciiTheme="majorHAnsi" w:hAnsiTheme="majorHAnsi"/>
          <w:b/>
          <w:sz w:val="24"/>
        </w:rPr>
        <w:t>A2</w:t>
      </w:r>
      <w:r w:rsidRPr="008A7F99">
        <w:rPr>
          <w:rFonts w:asciiTheme="majorHAnsi" w:hAnsiTheme="majorHAnsi"/>
          <w:sz w:val="24"/>
        </w:rPr>
        <w:t>- Analyzing</w:t>
      </w:r>
    </w:p>
    <w:p w:rsidR="007103C7" w:rsidRPr="008A7F99" w:rsidRDefault="007103C7" w:rsidP="008A7F99">
      <w:pPr>
        <w:pStyle w:val="NoSpacing"/>
        <w:spacing w:line="360" w:lineRule="auto"/>
        <w:ind w:firstLine="720"/>
        <w:rPr>
          <w:rFonts w:asciiTheme="majorHAnsi" w:hAnsiTheme="majorHAnsi"/>
          <w:sz w:val="24"/>
        </w:rPr>
      </w:pPr>
      <w:r w:rsidRPr="008A7F99">
        <w:rPr>
          <w:rFonts w:asciiTheme="majorHAnsi" w:hAnsiTheme="majorHAnsi"/>
          <w:b/>
          <w:sz w:val="24"/>
        </w:rPr>
        <w:t>E</w:t>
      </w:r>
      <w:r w:rsidRPr="008A7F99">
        <w:rPr>
          <w:rFonts w:asciiTheme="majorHAnsi" w:hAnsiTheme="majorHAnsi"/>
          <w:sz w:val="24"/>
        </w:rPr>
        <w:t>- Evaluating</w:t>
      </w:r>
    </w:p>
    <w:p w:rsidR="008A7F99" w:rsidRPr="008A7F99" w:rsidRDefault="007103C7" w:rsidP="008A7F99">
      <w:pPr>
        <w:pStyle w:val="NoSpacing"/>
        <w:spacing w:line="360" w:lineRule="auto"/>
        <w:ind w:firstLine="720"/>
        <w:rPr>
          <w:rFonts w:asciiTheme="majorHAnsi" w:hAnsiTheme="majorHAnsi"/>
          <w:sz w:val="24"/>
        </w:rPr>
      </w:pPr>
      <w:r w:rsidRPr="008A7F99">
        <w:rPr>
          <w:rFonts w:asciiTheme="majorHAnsi" w:hAnsiTheme="majorHAnsi"/>
          <w:b/>
          <w:sz w:val="24"/>
        </w:rPr>
        <w:t>C</w:t>
      </w:r>
      <w:r w:rsidR="008A7F99" w:rsidRPr="008A7F99">
        <w:rPr>
          <w:rFonts w:asciiTheme="majorHAnsi" w:hAnsiTheme="majorHAnsi"/>
          <w:sz w:val="24"/>
        </w:rPr>
        <w:t>- Creating</w:t>
      </w:r>
    </w:p>
    <w:p w:rsidR="008A7F99" w:rsidRDefault="008A7F99" w:rsidP="008A7F99">
      <w:pPr>
        <w:spacing w:line="240" w:lineRule="auto"/>
        <w:rPr>
          <w:rFonts w:asciiTheme="majorHAnsi" w:hAnsiTheme="majorHAnsi"/>
        </w:rPr>
      </w:pPr>
    </w:p>
    <w:p w:rsidR="009648BA" w:rsidRDefault="009648BA" w:rsidP="008A7F99">
      <w:pPr>
        <w:spacing w:line="240" w:lineRule="auto"/>
        <w:rPr>
          <w:rFonts w:asciiTheme="majorHAnsi" w:hAnsiTheme="majorHAnsi"/>
        </w:rPr>
      </w:pPr>
    </w:p>
    <w:p w:rsidR="009648BA" w:rsidRDefault="009648BA" w:rsidP="008A7F99">
      <w:pPr>
        <w:spacing w:line="240" w:lineRule="auto"/>
        <w:rPr>
          <w:rFonts w:asciiTheme="majorHAnsi" w:hAnsiTheme="majorHAnsi"/>
        </w:rPr>
      </w:pPr>
    </w:p>
    <w:p w:rsidR="009648BA" w:rsidRDefault="009648BA" w:rsidP="008A7F99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3F964" wp14:editId="6C831F42">
                <wp:simplePos x="0" y="0"/>
                <wp:positionH relativeFrom="column">
                  <wp:posOffset>1784985</wp:posOffset>
                </wp:positionH>
                <wp:positionV relativeFrom="paragraph">
                  <wp:posOffset>-401410</wp:posOffset>
                </wp:positionV>
                <wp:extent cx="2721610" cy="1488440"/>
                <wp:effectExtent l="0" t="0" r="21590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610" cy="148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8BA" w:rsidRDefault="009648BA" w:rsidP="008A7F99">
                            <w:pPr>
                              <w:spacing w:line="240" w:lineRule="auto"/>
                              <w:ind w:firstLine="720"/>
                              <w:rPr>
                                <w:rFonts w:asciiTheme="majorHAnsi" w:hAnsiTheme="majorHAnsi" w:cs="Tahom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sz w:val="24"/>
                              </w:rPr>
                              <w:t xml:space="preserve">% = </w:t>
                            </w:r>
                            <w:r w:rsidRPr="007103C7">
                              <w:rPr>
                                <w:rFonts w:asciiTheme="majorHAnsi" w:hAnsiTheme="majorHAnsi" w:cs="Tahoma"/>
                                <w:sz w:val="24"/>
                                <w:u w:val="single"/>
                              </w:rPr>
                              <w:t>No. of hour</w:t>
                            </w:r>
                          </w:p>
                          <w:p w:rsidR="009648BA" w:rsidRDefault="009648BA" w:rsidP="008A7F99">
                            <w:pPr>
                              <w:spacing w:line="240" w:lineRule="auto"/>
                              <w:ind w:firstLine="720"/>
                              <w:rPr>
                                <w:rFonts w:asciiTheme="majorHAnsi" w:hAnsiTheme="majorHAnsi" w:cs="Tahoma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sz w:val="24"/>
                              </w:rPr>
                              <w:t>Total no. of hour    (100)</w:t>
                            </w:r>
                          </w:p>
                          <w:p w:rsidR="009648BA" w:rsidRDefault="009648BA" w:rsidP="008A7F99">
                            <w:pPr>
                              <w:spacing w:line="240" w:lineRule="auto"/>
                              <w:rPr>
                                <w:rFonts w:asciiTheme="majorHAnsi" w:hAnsiTheme="majorHAnsi" w:cs="Tahoma"/>
                                <w:sz w:val="24"/>
                                <w:u w:val="single"/>
                              </w:rPr>
                            </w:pPr>
                            <w:r w:rsidRPr="007103C7">
                              <w:rPr>
                                <w:rFonts w:asciiTheme="majorHAnsi" w:hAnsiTheme="majorHAnsi" w:cs="Tahoma"/>
                                <w:b/>
                                <w:sz w:val="24"/>
                              </w:rPr>
                              <w:t>No. of items</w:t>
                            </w:r>
                            <w:r>
                              <w:rPr>
                                <w:rFonts w:asciiTheme="majorHAnsi" w:hAnsiTheme="majorHAnsi" w:cs="Tahoma"/>
                                <w:sz w:val="24"/>
                              </w:rPr>
                              <w:t xml:space="preserve"> = </w:t>
                            </w:r>
                            <w:r w:rsidRPr="007103C7">
                              <w:rPr>
                                <w:rFonts w:asciiTheme="majorHAnsi" w:hAnsiTheme="majorHAnsi" w:cs="Tahoma"/>
                                <w:sz w:val="24"/>
                                <w:u w:val="single"/>
                              </w:rPr>
                              <w:t>Percent X no. of items</w:t>
                            </w:r>
                          </w:p>
                          <w:p w:rsidR="009648BA" w:rsidRDefault="009648BA" w:rsidP="008A7F99">
                            <w:pPr>
                              <w:spacing w:line="240" w:lineRule="auto"/>
                              <w:ind w:firstLine="720"/>
                              <w:rPr>
                                <w:rFonts w:asciiTheme="majorHAnsi" w:hAnsiTheme="majorHAnsi" w:cs="Tahoma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Tahom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Tahoma"/>
                                <w:sz w:val="24"/>
                              </w:rPr>
                              <w:tab/>
                              <w:t xml:space="preserve">     100</w:t>
                            </w:r>
                          </w:p>
                          <w:p w:rsidR="009648BA" w:rsidRDefault="009648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0.55pt;margin-top:-31.6pt;width:214.3pt;height:117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" fillcolor="white [3201]" strokecolor="white [3212]" strokeweight=".5pt">
                <v:textbox>
                  <w:txbxContent>
                    <w:p w:rsidR="009648BA" w:rsidRDefault="009648BA" w:rsidP="008A7F99">
                      <w:pPr>
                        <w:spacing w:line="240" w:lineRule="auto"/>
                        <w:ind w:firstLine="720"/>
                        <w:rPr>
                          <w:rFonts w:asciiTheme="majorHAnsi" w:hAnsiTheme="majorHAnsi" w:cs="Tahoma"/>
                          <w:sz w:val="24"/>
                          <w:u w:val="single"/>
                        </w:rPr>
                      </w:pPr>
                      <w:r>
                        <w:rPr>
                          <w:rFonts w:asciiTheme="majorHAnsi" w:hAnsiTheme="majorHAnsi" w:cs="Tahoma"/>
                          <w:sz w:val="24"/>
                        </w:rPr>
                        <w:t xml:space="preserve">% = </w:t>
                      </w:r>
                      <w:r w:rsidRPr="007103C7">
                        <w:rPr>
                          <w:rFonts w:asciiTheme="majorHAnsi" w:hAnsiTheme="majorHAnsi" w:cs="Tahoma"/>
                          <w:sz w:val="24"/>
                          <w:u w:val="single"/>
                        </w:rPr>
                        <w:t>No. of hour</w:t>
                      </w:r>
                    </w:p>
                    <w:p w:rsidR="009648BA" w:rsidRDefault="009648BA" w:rsidP="008A7F99">
                      <w:pPr>
                        <w:spacing w:line="240" w:lineRule="auto"/>
                        <w:ind w:firstLine="720"/>
                        <w:rPr>
                          <w:rFonts w:asciiTheme="majorHAnsi" w:hAnsiTheme="majorHAnsi" w:cs="Tahoma"/>
                          <w:sz w:val="24"/>
                        </w:rPr>
                      </w:pPr>
                      <w:r>
                        <w:rPr>
                          <w:rFonts w:asciiTheme="majorHAnsi" w:hAnsiTheme="majorHAnsi" w:cs="Tahoma"/>
                          <w:sz w:val="24"/>
                        </w:rPr>
                        <w:t>Total no. of hour    (100)</w:t>
                      </w:r>
                    </w:p>
                    <w:p w:rsidR="009648BA" w:rsidRDefault="009648BA" w:rsidP="008A7F99">
                      <w:pPr>
                        <w:spacing w:line="240" w:lineRule="auto"/>
                        <w:rPr>
                          <w:rFonts w:asciiTheme="majorHAnsi" w:hAnsiTheme="majorHAnsi" w:cs="Tahoma"/>
                          <w:sz w:val="24"/>
                          <w:u w:val="single"/>
                        </w:rPr>
                      </w:pPr>
                      <w:r w:rsidRPr="007103C7">
                        <w:rPr>
                          <w:rFonts w:asciiTheme="majorHAnsi" w:hAnsiTheme="majorHAnsi" w:cs="Tahoma"/>
                          <w:b/>
                          <w:sz w:val="24"/>
                        </w:rPr>
                        <w:t>No. of items</w:t>
                      </w:r>
                      <w:r>
                        <w:rPr>
                          <w:rFonts w:asciiTheme="majorHAnsi" w:hAnsiTheme="majorHAnsi" w:cs="Tahoma"/>
                          <w:sz w:val="24"/>
                        </w:rPr>
                        <w:t xml:space="preserve"> = </w:t>
                      </w:r>
                      <w:r w:rsidRPr="007103C7">
                        <w:rPr>
                          <w:rFonts w:asciiTheme="majorHAnsi" w:hAnsiTheme="majorHAnsi" w:cs="Tahoma"/>
                          <w:sz w:val="24"/>
                          <w:u w:val="single"/>
                        </w:rPr>
                        <w:t>Percent X no. of items</w:t>
                      </w:r>
                    </w:p>
                    <w:p w:rsidR="009648BA" w:rsidRDefault="009648BA" w:rsidP="008A7F99">
                      <w:pPr>
                        <w:spacing w:line="240" w:lineRule="auto"/>
                        <w:ind w:firstLine="720"/>
                        <w:rPr>
                          <w:rFonts w:asciiTheme="majorHAnsi" w:hAnsiTheme="majorHAnsi" w:cs="Tahoma"/>
                          <w:sz w:val="24"/>
                        </w:rPr>
                      </w:pPr>
                      <w:r>
                        <w:rPr>
                          <w:rFonts w:asciiTheme="majorHAnsi" w:hAnsiTheme="majorHAnsi" w:cs="Tahoma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 w:cs="Tahoma"/>
                          <w:sz w:val="24"/>
                        </w:rPr>
                        <w:tab/>
                      </w:r>
                      <w:r>
                        <w:rPr>
                          <w:rFonts w:asciiTheme="majorHAnsi" w:hAnsiTheme="majorHAnsi" w:cs="Tahoma"/>
                          <w:sz w:val="24"/>
                        </w:rPr>
                        <w:tab/>
                        <w:t xml:space="preserve">     100</w:t>
                      </w:r>
                    </w:p>
                    <w:p w:rsidR="009648BA" w:rsidRDefault="009648BA"/>
                  </w:txbxContent>
                </v:textbox>
              </v:shape>
            </w:pict>
          </mc:Fallback>
        </mc:AlternateContent>
      </w:r>
    </w:p>
    <w:p w:rsidR="009648BA" w:rsidRDefault="009648BA" w:rsidP="008A7F99">
      <w:pPr>
        <w:spacing w:line="240" w:lineRule="auto"/>
        <w:rPr>
          <w:rFonts w:asciiTheme="majorHAnsi" w:hAnsiTheme="majorHAnsi"/>
        </w:rPr>
      </w:pPr>
    </w:p>
    <w:p w:rsidR="009648BA" w:rsidRDefault="009648BA" w:rsidP="008A7F99">
      <w:pPr>
        <w:spacing w:line="240" w:lineRule="auto"/>
        <w:rPr>
          <w:rFonts w:asciiTheme="majorHAnsi" w:hAnsiTheme="majorHAnsi"/>
        </w:rPr>
      </w:pPr>
    </w:p>
    <w:p w:rsidR="00D22789" w:rsidRPr="00AB64C4" w:rsidRDefault="00D22789" w:rsidP="00D22789">
      <w:pPr>
        <w:spacing w:after="0"/>
        <w:rPr>
          <w:rFonts w:ascii="Tahoma" w:hAnsi="Tahoma" w:cs="Tahoma"/>
        </w:rPr>
      </w:pPr>
      <w:r w:rsidRPr="00AB64C4">
        <w:rPr>
          <w:rFonts w:ascii="Tahoma" w:hAnsi="Tahoma" w:cs="Tahoma"/>
        </w:rPr>
        <w:t>Inihanda ni:</w:t>
      </w:r>
    </w:p>
    <w:p w:rsidR="00D22789" w:rsidRDefault="00D22789" w:rsidP="00D22789">
      <w:pPr>
        <w:spacing w:after="0"/>
        <w:rPr>
          <w:rFonts w:ascii="Tahoma" w:hAnsi="Tahoma" w:cs="Tahoma"/>
          <w:b/>
        </w:rPr>
      </w:pPr>
    </w:p>
    <w:p w:rsidR="00D22789" w:rsidRPr="00AB64C4" w:rsidRDefault="00D22789" w:rsidP="00D22789">
      <w:pPr>
        <w:spacing w:after="0"/>
        <w:rPr>
          <w:rFonts w:ascii="Tahoma" w:hAnsi="Tahoma" w:cs="Tahoma"/>
          <w:b/>
        </w:rPr>
      </w:pPr>
      <w:r w:rsidRPr="00AB64C4">
        <w:rPr>
          <w:rFonts w:ascii="Tahoma" w:hAnsi="Tahoma" w:cs="Tahoma"/>
          <w:b/>
        </w:rPr>
        <w:t>Kenneth Rey C. Leona</w:t>
      </w:r>
    </w:p>
    <w:p w:rsidR="00D22789" w:rsidRPr="00AB64C4" w:rsidRDefault="00D22789" w:rsidP="00D22789">
      <w:pPr>
        <w:spacing w:after="0"/>
        <w:rPr>
          <w:rFonts w:ascii="Tahoma" w:hAnsi="Tahoma" w:cs="Tahoma"/>
        </w:rPr>
      </w:pPr>
      <w:r w:rsidRPr="00AB64C4">
        <w:rPr>
          <w:rFonts w:ascii="Tahoma" w:hAnsi="Tahoma" w:cs="Tahoma"/>
        </w:rPr>
        <w:t>Gurong Nagsasanay sa Filipino 9</w:t>
      </w:r>
    </w:p>
    <w:p w:rsidR="00D22789" w:rsidRPr="00AB64C4" w:rsidRDefault="00D22789" w:rsidP="00D22789">
      <w:pPr>
        <w:spacing w:after="0"/>
        <w:rPr>
          <w:rFonts w:ascii="Tahoma" w:hAnsi="Tahoma" w:cs="Tahoma"/>
        </w:rPr>
      </w:pPr>
    </w:p>
    <w:p w:rsidR="00D22789" w:rsidRDefault="00D22789" w:rsidP="00D22789">
      <w:pPr>
        <w:spacing w:after="0"/>
        <w:rPr>
          <w:rFonts w:ascii="Tahoma" w:hAnsi="Tahoma" w:cs="Tahoma"/>
        </w:rPr>
      </w:pPr>
    </w:p>
    <w:p w:rsidR="00D22789" w:rsidRPr="00AB64C4" w:rsidRDefault="00D22789" w:rsidP="00D22789">
      <w:pPr>
        <w:spacing w:after="0"/>
        <w:rPr>
          <w:rFonts w:ascii="Tahoma" w:hAnsi="Tahoma" w:cs="Tahoma"/>
        </w:rPr>
      </w:pPr>
      <w:r w:rsidRPr="00AB64C4">
        <w:rPr>
          <w:rFonts w:ascii="Tahoma" w:hAnsi="Tahoma" w:cs="Tahoma"/>
        </w:rPr>
        <w:t>Nabatid:</w:t>
      </w:r>
    </w:p>
    <w:p w:rsidR="00D22789" w:rsidRDefault="00D22789" w:rsidP="00D22789">
      <w:pPr>
        <w:spacing w:after="0"/>
        <w:rPr>
          <w:rFonts w:ascii="Tahoma" w:hAnsi="Tahoma" w:cs="Tahoma"/>
          <w:b/>
        </w:rPr>
      </w:pPr>
    </w:p>
    <w:p w:rsidR="00D22789" w:rsidRPr="00AB64C4" w:rsidRDefault="00D22789" w:rsidP="00D22789">
      <w:pPr>
        <w:spacing w:after="0"/>
        <w:rPr>
          <w:rFonts w:ascii="Tahoma" w:hAnsi="Tahoma" w:cs="Tahoma"/>
          <w:b/>
        </w:rPr>
      </w:pPr>
      <w:r w:rsidRPr="00AB64C4">
        <w:rPr>
          <w:rFonts w:ascii="Tahoma" w:hAnsi="Tahoma" w:cs="Tahoma"/>
          <w:b/>
        </w:rPr>
        <w:t>G. Allan C. Alteza</w:t>
      </w:r>
    </w:p>
    <w:p w:rsidR="00D22789" w:rsidRPr="004F1D55" w:rsidRDefault="00D22789" w:rsidP="00D22789">
      <w:pPr>
        <w:pStyle w:val="NoSpacing"/>
        <w:rPr>
          <w:rFonts w:ascii="Tahoma" w:hAnsi="Tahoma" w:cs="Tahoma"/>
        </w:rPr>
      </w:pPr>
      <w:r w:rsidRPr="00AB64C4">
        <w:rPr>
          <w:rFonts w:ascii="Tahoma" w:hAnsi="Tahoma" w:cs="Tahoma"/>
        </w:rPr>
        <w:t>Gurong Tagapagsanay</w:t>
      </w:r>
      <w:r>
        <w:rPr>
          <w:rFonts w:ascii="Tahoma" w:hAnsi="Tahoma" w:cs="Tahoma"/>
        </w:rPr>
        <w:t>-Dalubguro</w:t>
      </w:r>
      <w:r w:rsidRPr="00AB64C4">
        <w:rPr>
          <w:rFonts w:ascii="Tahoma" w:hAnsi="Tahoma" w:cs="Tahoma"/>
        </w:rPr>
        <w:t>, Filipino 9</w:t>
      </w:r>
    </w:p>
    <w:p w:rsidR="008A7F99" w:rsidRPr="008A7F99" w:rsidRDefault="008A7F99" w:rsidP="00D22789">
      <w:pPr>
        <w:spacing w:line="240" w:lineRule="auto"/>
        <w:rPr>
          <w:rFonts w:asciiTheme="majorHAnsi" w:hAnsiTheme="majorHAnsi"/>
        </w:rPr>
      </w:pPr>
    </w:p>
    <w:sectPr w:rsidR="008A7F99" w:rsidRPr="008A7F99" w:rsidSect="007605CE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CE"/>
    <w:rsid w:val="00554F97"/>
    <w:rsid w:val="00585DBE"/>
    <w:rsid w:val="007103C7"/>
    <w:rsid w:val="007605CE"/>
    <w:rsid w:val="007D191F"/>
    <w:rsid w:val="008A7F99"/>
    <w:rsid w:val="009648BA"/>
    <w:rsid w:val="00BE27BD"/>
    <w:rsid w:val="00C124BD"/>
    <w:rsid w:val="00D22789"/>
    <w:rsid w:val="00D9561E"/>
    <w:rsid w:val="00DE6BFE"/>
    <w:rsid w:val="00E52660"/>
    <w:rsid w:val="00E9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A7F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A7F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2</cp:revision>
  <dcterms:created xsi:type="dcterms:W3CDTF">2017-03-21T22:21:00Z</dcterms:created>
  <dcterms:modified xsi:type="dcterms:W3CDTF">2017-03-21T22:21:00Z</dcterms:modified>
</cp:coreProperties>
</file>